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FE6BC" w14:textId="77777777" w:rsidR="00EC29E1" w:rsidRPr="006329EF" w:rsidRDefault="003E2DE1">
      <w:pPr>
        <w:rPr>
          <w:rFonts w:ascii="Times New Roman" w:hAnsi="Times New Roman" w:cs="Times New Roman"/>
          <w:lang w:val="en-US"/>
        </w:rPr>
      </w:pPr>
      <w:r w:rsidRPr="006329EF">
        <w:rPr>
          <w:rFonts w:ascii="Times New Roman" w:hAnsi="Times New Roman" w:cs="Times New Roman"/>
          <w:lang w:val="en-US"/>
        </w:rPr>
        <w:drawing>
          <wp:anchor distT="0" distB="0" distL="114300" distR="114300" simplePos="0" relativeHeight="251661312" behindDoc="1" locked="0" layoutInCell="1" allowOverlap="1" wp14:anchorId="2DC2BD55" wp14:editId="22E627F8">
            <wp:simplePos x="0" y="0"/>
            <wp:positionH relativeFrom="margin">
              <wp:posOffset>-1121410</wp:posOffset>
            </wp:positionH>
            <wp:positionV relativeFrom="margin">
              <wp:posOffset>-1600200</wp:posOffset>
            </wp:positionV>
            <wp:extent cx="7559675" cy="23469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2346960"/>
                    </a:xfrm>
                    <a:prstGeom prst="rect">
                      <a:avLst/>
                    </a:prstGeom>
                  </pic:spPr>
                </pic:pic>
              </a:graphicData>
            </a:graphic>
            <wp14:sizeRelH relativeFrom="page">
              <wp14:pctWidth>0</wp14:pctWidth>
            </wp14:sizeRelH>
            <wp14:sizeRelV relativeFrom="page">
              <wp14:pctHeight>0</wp14:pctHeight>
            </wp14:sizeRelV>
          </wp:anchor>
        </w:drawing>
      </w:r>
      <w:r w:rsidR="00EC29E1" w:rsidRPr="006329EF">
        <w:rPr>
          <w:rFonts w:ascii="Times New Roman" w:hAnsi="Times New Roman" w:cs="Times New Roman"/>
          <w:lang w:val="en-US"/>
        </w:rPr>
        <mc:AlternateContent>
          <mc:Choice Requires="wps">
            <w:drawing>
              <wp:anchor distT="45720" distB="45720" distL="114300" distR="114300" simplePos="0" relativeHeight="251659264" behindDoc="1" locked="0" layoutInCell="1" allowOverlap="1" wp14:anchorId="72981082" wp14:editId="4EBE4D00">
                <wp:simplePos x="0" y="0"/>
                <wp:positionH relativeFrom="column">
                  <wp:posOffset>-957600</wp:posOffset>
                </wp:positionH>
                <wp:positionV relativeFrom="paragraph">
                  <wp:posOffset>-856800</wp:posOffset>
                </wp:positionV>
                <wp:extent cx="7941310" cy="168480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1310" cy="1684800"/>
                        </a:xfrm>
                        <a:prstGeom prst="rect">
                          <a:avLst/>
                        </a:prstGeom>
                        <a:solidFill>
                          <a:srgbClr val="FFFFFF"/>
                        </a:solidFill>
                        <a:ln w="9525">
                          <a:noFill/>
                          <a:miter lim="800000"/>
                          <a:headEnd/>
                          <a:tailEnd/>
                        </a:ln>
                      </wps:spPr>
                      <wps:txbx>
                        <w:txbxContent>
                          <w:p w14:paraId="745805D0" w14:textId="77777777" w:rsidR="00EC29E1" w:rsidRDefault="00EC29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36F7F" id="_x0000_t202" coordsize="21600,21600" o:spt="202" path="m,l,21600r21600,l21600,xe">
                <v:stroke joinstyle="miter"/>
                <v:path gradientshapeok="t" o:connecttype="rect"/>
              </v:shapetype>
              <v:shape id="Text Box 2" o:spid="_x0000_s1026" type="#_x0000_t202" style="position:absolute;margin-left:-75.4pt;margin-top:-67.45pt;width:625.3pt;height:132.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" stroked="f">
                <v:textbox>
                  <w:txbxContent>
                    <w:p w:rsidR="00EC29E1" w:rsidRDefault="00EC29E1"/>
                  </w:txbxContent>
                </v:textbox>
              </v:shape>
            </w:pict>
          </mc:Fallback>
        </mc:AlternateContent>
      </w:r>
    </w:p>
    <w:p w14:paraId="1C73AE10" w14:textId="77777777" w:rsidR="00EC29E1" w:rsidRPr="006329EF" w:rsidRDefault="00EC29E1" w:rsidP="00503E8D">
      <w:pPr>
        <w:spacing w:after="0" w:line="240" w:lineRule="auto"/>
        <w:contextualSpacing/>
        <w:rPr>
          <w:rFonts w:ascii="Times New Roman" w:hAnsi="Times New Roman" w:cs="Times New Roman"/>
          <w:lang w:val="en-US"/>
        </w:rPr>
      </w:pPr>
    </w:p>
    <w:p w14:paraId="1CE967A4" w14:textId="77777777" w:rsidR="00503E8D" w:rsidRPr="006329EF" w:rsidRDefault="00503E8D" w:rsidP="00503E8D">
      <w:pPr>
        <w:tabs>
          <w:tab w:val="left" w:pos="8203"/>
        </w:tabs>
        <w:spacing w:after="0" w:line="240" w:lineRule="auto"/>
        <w:contextualSpacing/>
        <w:rPr>
          <w:rFonts w:ascii="Times New Roman" w:hAnsi="Times New Roman" w:cs="Times New Roman"/>
          <w:lang w:val="en-US"/>
        </w:rPr>
      </w:pPr>
    </w:p>
    <w:p w14:paraId="4139D186" w14:textId="6E8BB8AC" w:rsidR="009234E6" w:rsidRPr="006329EF" w:rsidRDefault="00EF363C" w:rsidP="001C32A9">
      <w:pPr>
        <w:spacing w:after="0" w:line="240" w:lineRule="auto"/>
        <w:ind w:left="142" w:right="521"/>
        <w:rPr>
          <w:rFonts w:ascii="Times New Roman" w:eastAsia="Times New Roman" w:hAnsi="Times New Roman" w:cs="Times New Roman"/>
          <w:lang w:val="en-US"/>
        </w:rPr>
      </w:pPr>
      <w:r w:rsidRPr="006329EF">
        <w:rPr>
          <w:rFonts w:ascii="Times New Roman" w:eastAsia="Times New Roman" w:hAnsi="Times New Roman" w:cs="Times New Roman"/>
          <w:lang w:val="en-US"/>
        </w:rPr>
        <w:t>Number</w:t>
      </w:r>
      <w:r w:rsidR="009234E6" w:rsidRPr="006329EF">
        <w:rPr>
          <w:rFonts w:ascii="Times New Roman" w:eastAsia="Times New Roman" w:hAnsi="Times New Roman" w:cs="Times New Roman"/>
          <w:lang w:val="en-US"/>
        </w:rPr>
        <w:t xml:space="preserve">: </w:t>
      </w:r>
      <w:r w:rsidR="0010106C" w:rsidRPr="006329EF">
        <w:rPr>
          <w:rFonts w:ascii="Times New Roman" w:eastAsia="Times New Roman" w:hAnsi="Times New Roman" w:cs="Times New Roman"/>
          <w:lang w:val="en-US"/>
        </w:rPr>
        <w:t>03-1-2755</w:t>
      </w:r>
      <w:r w:rsidR="009234E6" w:rsidRPr="006329EF">
        <w:rPr>
          <w:rFonts w:ascii="Times New Roman" w:eastAsia="Times New Roman" w:hAnsi="Times New Roman" w:cs="Times New Roman"/>
          <w:lang w:val="en-US"/>
        </w:rPr>
        <w:t>/</w:t>
      </w:r>
      <w:r w:rsidR="00426E82" w:rsidRPr="006329EF">
        <w:rPr>
          <w:rFonts w:ascii="Times New Roman" w:eastAsia="Times New Roman" w:hAnsi="Times New Roman" w:cs="Times New Roman"/>
          <w:lang w:val="en-US"/>
        </w:rPr>
        <w:t>20</w:t>
      </w:r>
    </w:p>
    <w:p w14:paraId="6227DE70" w14:textId="219732C1" w:rsidR="009234E6" w:rsidRPr="006329EF" w:rsidRDefault="009234E6" w:rsidP="001C32A9">
      <w:pPr>
        <w:spacing w:after="0" w:line="240" w:lineRule="auto"/>
        <w:ind w:left="142" w:right="521"/>
        <w:rPr>
          <w:rFonts w:ascii="Times New Roman" w:eastAsia="Times New Roman" w:hAnsi="Times New Roman" w:cs="Times New Roman"/>
          <w:lang w:val="en-US"/>
        </w:rPr>
      </w:pPr>
      <w:r w:rsidRPr="006329EF">
        <w:rPr>
          <w:rFonts w:ascii="Times New Roman" w:eastAsia="Times New Roman" w:hAnsi="Times New Roman" w:cs="Times New Roman"/>
          <w:lang w:val="en-US"/>
        </w:rPr>
        <w:t xml:space="preserve">Sarajevo, </w:t>
      </w:r>
      <w:r w:rsidR="0010106C" w:rsidRPr="006329EF">
        <w:rPr>
          <w:rFonts w:ascii="Times New Roman" w:eastAsia="Times New Roman" w:hAnsi="Times New Roman" w:cs="Times New Roman"/>
          <w:lang w:val="en-US"/>
        </w:rPr>
        <w:t>July</w:t>
      </w:r>
      <w:r w:rsidR="00EF363C" w:rsidRPr="006329EF">
        <w:rPr>
          <w:rFonts w:ascii="Times New Roman" w:eastAsia="Times New Roman" w:hAnsi="Times New Roman" w:cs="Times New Roman"/>
          <w:lang w:val="en-US"/>
        </w:rPr>
        <w:t xml:space="preserve"> </w:t>
      </w:r>
      <w:r w:rsidR="0010106C" w:rsidRPr="006329EF">
        <w:rPr>
          <w:rFonts w:ascii="Times New Roman" w:eastAsia="Times New Roman" w:hAnsi="Times New Roman" w:cs="Times New Roman"/>
          <w:lang w:val="en-US"/>
        </w:rPr>
        <w:t>01</w:t>
      </w:r>
      <w:r w:rsidR="0010106C" w:rsidRPr="006329EF">
        <w:rPr>
          <w:rFonts w:ascii="Times New Roman" w:eastAsia="Times New Roman" w:hAnsi="Times New Roman" w:cs="Times New Roman"/>
          <w:vertAlign w:val="superscript"/>
          <w:lang w:val="en-US"/>
        </w:rPr>
        <w:t>st</w:t>
      </w:r>
      <w:r w:rsidR="00EF363C" w:rsidRPr="006329EF">
        <w:rPr>
          <w:rFonts w:ascii="Times New Roman" w:eastAsia="Times New Roman" w:hAnsi="Times New Roman" w:cs="Times New Roman"/>
          <w:lang w:val="en-US"/>
        </w:rPr>
        <w:t xml:space="preserve">, </w:t>
      </w:r>
      <w:r w:rsidRPr="006329EF">
        <w:rPr>
          <w:rFonts w:ascii="Times New Roman" w:eastAsia="Times New Roman" w:hAnsi="Times New Roman" w:cs="Times New Roman"/>
          <w:lang w:val="en-US"/>
        </w:rPr>
        <w:t>20</w:t>
      </w:r>
      <w:r w:rsidR="00426E82" w:rsidRPr="006329EF">
        <w:rPr>
          <w:rFonts w:ascii="Times New Roman" w:eastAsia="Times New Roman" w:hAnsi="Times New Roman" w:cs="Times New Roman"/>
          <w:lang w:val="en-US"/>
        </w:rPr>
        <w:t>20</w:t>
      </w:r>
    </w:p>
    <w:p w14:paraId="2E8D69F2" w14:textId="77777777" w:rsidR="009234E6" w:rsidRPr="006329EF" w:rsidRDefault="009234E6" w:rsidP="001C32A9">
      <w:pPr>
        <w:spacing w:after="0" w:line="240" w:lineRule="auto"/>
        <w:ind w:left="142" w:right="521"/>
        <w:rPr>
          <w:rFonts w:ascii="Times New Roman" w:eastAsia="Times New Roman" w:hAnsi="Times New Roman" w:cs="Times New Roman"/>
          <w:lang w:val="en-US"/>
        </w:rPr>
      </w:pPr>
    </w:p>
    <w:p w14:paraId="02263B0A" w14:textId="77777777" w:rsidR="009234E6" w:rsidRPr="006329EF" w:rsidRDefault="009234E6" w:rsidP="001C32A9">
      <w:pPr>
        <w:spacing w:after="0" w:line="240" w:lineRule="auto"/>
        <w:ind w:left="142" w:right="521"/>
        <w:rPr>
          <w:rFonts w:ascii="Times New Roman" w:eastAsia="Times New Roman" w:hAnsi="Times New Roman" w:cs="Times New Roman"/>
          <w:lang w:val="en-US"/>
        </w:rPr>
      </w:pPr>
    </w:p>
    <w:p w14:paraId="0FB3A51C" w14:textId="77777777" w:rsidR="00C4615F" w:rsidRPr="006329EF" w:rsidRDefault="00C4615F" w:rsidP="001C32A9">
      <w:pPr>
        <w:spacing w:after="0" w:line="240" w:lineRule="auto"/>
        <w:ind w:left="142" w:right="521"/>
        <w:rPr>
          <w:rFonts w:ascii="Times New Roman" w:eastAsia="Times New Roman" w:hAnsi="Times New Roman" w:cs="Times New Roman"/>
          <w:lang w:val="en-US"/>
        </w:rPr>
      </w:pPr>
    </w:p>
    <w:p w14:paraId="79D1D8AB" w14:textId="77777777" w:rsidR="00F77C50" w:rsidRPr="006329EF" w:rsidRDefault="00D062FF" w:rsidP="001C32A9">
      <w:pPr>
        <w:spacing w:after="0" w:line="240" w:lineRule="auto"/>
        <w:ind w:left="142" w:right="521"/>
        <w:rPr>
          <w:rFonts w:ascii="Times New Roman" w:eastAsia="Times New Roman" w:hAnsi="Times New Roman" w:cs="Times New Roman"/>
          <w:lang w:val="en-US"/>
        </w:rPr>
      </w:pPr>
      <w:r w:rsidRPr="006329EF">
        <w:rPr>
          <w:rFonts w:ascii="Times New Roman" w:eastAsia="Times New Roman" w:hAnsi="Times New Roman" w:cs="Times New Roman"/>
          <w:lang w:val="en-US"/>
        </w:rPr>
        <mc:AlternateContent>
          <mc:Choice Requires="wpg">
            <w:drawing>
              <wp:anchor distT="0" distB="0" distL="114300" distR="114300" simplePos="0" relativeHeight="251663360" behindDoc="0" locked="0" layoutInCell="1" allowOverlap="1" wp14:anchorId="759CE9EA" wp14:editId="1FC6ABF2">
                <wp:simplePos x="0" y="0"/>
                <wp:positionH relativeFrom="margin">
                  <wp:posOffset>2458085</wp:posOffset>
                </wp:positionH>
                <wp:positionV relativeFrom="paragraph">
                  <wp:posOffset>94615</wp:posOffset>
                </wp:positionV>
                <wp:extent cx="3039745" cy="1329690"/>
                <wp:effectExtent l="0" t="0" r="27305" b="22860"/>
                <wp:wrapSquare wrapText="bothSides"/>
                <wp:docPr id="3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329690"/>
                          <a:chOff x="5288" y="2727"/>
                          <a:chExt cx="5220" cy="2340"/>
                        </a:xfrm>
                      </wpg:grpSpPr>
                      <wps:wsp>
                        <wps:cNvPr id="34" name="Text Box 10"/>
                        <wps:cNvSpPr txBox="1">
                          <a:spLocks noChangeArrowheads="1"/>
                        </wps:cNvSpPr>
                        <wps:spPr bwMode="auto">
                          <a:xfrm>
                            <a:off x="5288" y="2727"/>
                            <a:ext cx="5220"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181E3" w14:textId="77777777" w:rsidR="00D062FF" w:rsidRPr="00D062FF" w:rsidRDefault="00D062FF" w:rsidP="00B2275A">
                              <w:pPr>
                                <w:jc w:val="center"/>
                                <w:rPr>
                                  <w:rFonts w:ascii="Times New Roman" w:hAnsi="Times New Roman" w:cs="Times New Roman"/>
                                  <w:b/>
                                  <w:bCs/>
                                  <w:sz w:val="4"/>
                                  <w:szCs w:val="4"/>
                                  <w:lang w:val="hr-HR"/>
                                </w:rPr>
                              </w:pPr>
                            </w:p>
                            <w:p w14:paraId="275093BE" w14:textId="6E78CFCB" w:rsidR="00C4615F" w:rsidRPr="00EF363C" w:rsidRDefault="00EF363C" w:rsidP="003F3B83">
                              <w:pPr>
                                <w:keepNext/>
                                <w:spacing w:after="0"/>
                                <w:jc w:val="center"/>
                                <w:outlineLvl w:val="0"/>
                                <w:rPr>
                                  <w:rFonts w:ascii="Times New Roman" w:hAnsi="Times New Roman" w:cs="Times New Roman"/>
                                  <w:b/>
                                  <w:bCs/>
                                  <w:noProof w:val="0"/>
                                  <w:sz w:val="24"/>
                                  <w:szCs w:val="24"/>
                                  <w:lang w:val="en-US"/>
                                </w:rPr>
                              </w:pPr>
                              <w:r>
                                <w:rPr>
                                  <w:rFonts w:ascii="Times New Roman" w:hAnsi="Times New Roman" w:cs="Times New Roman"/>
                                  <w:b/>
                                  <w:bCs/>
                                  <w:noProof w:val="0"/>
                                  <w:sz w:val="24"/>
                                  <w:szCs w:val="24"/>
                                  <w:lang w:val="en-US"/>
                                </w:rPr>
                                <w:t>TO ALL</w:t>
                              </w:r>
                              <w:r w:rsidR="00C4615F" w:rsidRPr="00EF363C">
                                <w:rPr>
                                  <w:rFonts w:ascii="Times New Roman" w:hAnsi="Times New Roman" w:cs="Times New Roman"/>
                                  <w:b/>
                                  <w:bCs/>
                                  <w:noProof w:val="0"/>
                                  <w:sz w:val="24"/>
                                  <w:szCs w:val="24"/>
                                  <w:lang w:val="en-US"/>
                                </w:rPr>
                                <w:t xml:space="preserve"> BANK</w:t>
                              </w:r>
                              <w:r>
                                <w:rPr>
                                  <w:rFonts w:ascii="Times New Roman" w:hAnsi="Times New Roman" w:cs="Times New Roman"/>
                                  <w:b/>
                                  <w:bCs/>
                                  <w:noProof w:val="0"/>
                                  <w:sz w:val="24"/>
                                  <w:szCs w:val="24"/>
                                  <w:lang w:val="en-US"/>
                                </w:rPr>
                                <w:t>S</w:t>
                              </w:r>
                            </w:p>
                            <w:p w14:paraId="5940B54A" w14:textId="37C4B591" w:rsidR="00B2275A" w:rsidRPr="00EF363C" w:rsidRDefault="00EF363C" w:rsidP="003F3B83">
                              <w:pPr>
                                <w:keepNext/>
                                <w:spacing w:after="0"/>
                                <w:jc w:val="center"/>
                                <w:outlineLvl w:val="0"/>
                                <w:rPr>
                                  <w:rFonts w:ascii="Times New Roman" w:hAnsi="Times New Roman" w:cs="Times New Roman"/>
                                  <w:iCs/>
                                  <w:noProof w:val="0"/>
                                  <w:sz w:val="24"/>
                                  <w:szCs w:val="24"/>
                                  <w:lang w:val="en-US" w:eastAsia="hr-HR"/>
                                </w:rPr>
                              </w:pPr>
                              <w:r>
                                <w:rPr>
                                  <w:rFonts w:ascii="Times New Roman" w:hAnsi="Times New Roman" w:cs="Times New Roman"/>
                                  <w:b/>
                                  <w:bCs/>
                                  <w:noProof w:val="0"/>
                                  <w:sz w:val="24"/>
                                  <w:szCs w:val="24"/>
                                  <w:lang w:val="en-US"/>
                                </w:rPr>
                                <w:t>IN THE</w:t>
                              </w:r>
                              <w:r w:rsidR="00C4615F" w:rsidRPr="00EF363C">
                                <w:rPr>
                                  <w:rFonts w:ascii="Times New Roman" w:hAnsi="Times New Roman" w:cs="Times New Roman"/>
                                  <w:b/>
                                  <w:bCs/>
                                  <w:noProof w:val="0"/>
                                  <w:sz w:val="24"/>
                                  <w:szCs w:val="24"/>
                                  <w:lang w:val="en-US"/>
                                </w:rPr>
                                <w:t xml:space="preserve"> FEDERA</w:t>
                              </w:r>
                              <w:r>
                                <w:rPr>
                                  <w:rFonts w:ascii="Times New Roman" w:hAnsi="Times New Roman" w:cs="Times New Roman"/>
                                  <w:b/>
                                  <w:bCs/>
                                  <w:noProof w:val="0"/>
                                  <w:sz w:val="24"/>
                                  <w:szCs w:val="24"/>
                                  <w:lang w:val="en-US"/>
                                </w:rPr>
                                <w:t>TION OF</w:t>
                              </w:r>
                              <w:r w:rsidR="00C4615F" w:rsidRPr="00EF363C">
                                <w:rPr>
                                  <w:rFonts w:ascii="Times New Roman" w:hAnsi="Times New Roman" w:cs="Times New Roman"/>
                                  <w:b/>
                                  <w:bCs/>
                                  <w:noProof w:val="0"/>
                                  <w:sz w:val="24"/>
                                  <w:szCs w:val="24"/>
                                  <w:lang w:val="en-US"/>
                                </w:rPr>
                                <w:t xml:space="preserve"> BIH</w:t>
                              </w:r>
                            </w:p>
                            <w:p w14:paraId="2277CCD9" w14:textId="77777777" w:rsidR="00C4615F" w:rsidRPr="00EF363C" w:rsidRDefault="00C4615F" w:rsidP="00B2275A">
                              <w:pPr>
                                <w:keepNext/>
                                <w:jc w:val="center"/>
                                <w:outlineLvl w:val="0"/>
                                <w:rPr>
                                  <w:rFonts w:ascii="Times New Roman" w:hAnsi="Times New Roman" w:cs="Times New Roman"/>
                                  <w:b/>
                                  <w:bCs/>
                                  <w:iCs/>
                                  <w:noProof w:val="0"/>
                                  <w:sz w:val="4"/>
                                  <w:szCs w:val="4"/>
                                  <w:lang w:val="en-US" w:eastAsia="hr-HR"/>
                                </w:rPr>
                              </w:pPr>
                            </w:p>
                            <w:p w14:paraId="699D688C" w14:textId="22DB425E" w:rsidR="001507C8" w:rsidRPr="00EF363C" w:rsidRDefault="00EF363C" w:rsidP="00B2275A">
                              <w:pPr>
                                <w:keepNext/>
                                <w:jc w:val="center"/>
                                <w:outlineLvl w:val="0"/>
                                <w:rPr>
                                  <w:rFonts w:ascii="Times New Roman" w:hAnsi="Times New Roman" w:cs="Times New Roman"/>
                                  <w:b/>
                                  <w:bCs/>
                                  <w:iCs/>
                                  <w:noProof w:val="0"/>
                                  <w:sz w:val="24"/>
                                  <w:szCs w:val="24"/>
                                  <w:lang w:val="en-US" w:eastAsia="hr-HR"/>
                                </w:rPr>
                              </w:pPr>
                              <w:r>
                                <w:rPr>
                                  <w:rFonts w:ascii="Times New Roman" w:hAnsi="Times New Roman" w:cs="Times New Roman"/>
                                  <w:b/>
                                  <w:bCs/>
                                  <w:iCs/>
                                  <w:noProof w:val="0"/>
                                  <w:sz w:val="24"/>
                                  <w:szCs w:val="24"/>
                                  <w:lang w:val="en-US" w:eastAsia="hr-HR"/>
                                </w:rPr>
                                <w:t>Attn:</w:t>
                              </w:r>
                              <w:r w:rsidR="008764F7" w:rsidRPr="00EF363C">
                                <w:rPr>
                                  <w:rFonts w:ascii="Times New Roman" w:hAnsi="Times New Roman" w:cs="Times New Roman"/>
                                  <w:b/>
                                  <w:bCs/>
                                  <w:iCs/>
                                  <w:noProof w:val="0"/>
                                  <w:sz w:val="24"/>
                                  <w:szCs w:val="24"/>
                                  <w:lang w:val="en-US" w:eastAsia="hr-HR"/>
                                </w:rPr>
                                <w:t xml:space="preserve"> </w:t>
                              </w:r>
                              <w:r w:rsidR="0010106C">
                                <w:rPr>
                                  <w:rFonts w:ascii="Times New Roman" w:hAnsi="Times New Roman" w:cs="Times New Roman"/>
                                  <w:b/>
                                  <w:bCs/>
                                  <w:iCs/>
                                  <w:noProof w:val="0"/>
                                  <w:sz w:val="24"/>
                                  <w:szCs w:val="24"/>
                                  <w:lang w:val="en-US" w:eastAsia="hr-HR"/>
                                </w:rPr>
                                <w:t>Chairwoman/Chairman of the Bank’s Management</w:t>
                              </w:r>
                            </w:p>
                            <w:p w14:paraId="56C0A59D" w14:textId="77777777" w:rsidR="001507C8" w:rsidRDefault="001507C8" w:rsidP="00B2275A">
                              <w:pPr>
                                <w:keepNext/>
                                <w:jc w:val="center"/>
                                <w:outlineLvl w:val="0"/>
                                <w:rPr>
                                  <w:rFonts w:ascii="Times New Roman" w:hAnsi="Times New Roman" w:cs="Times New Roman"/>
                                  <w:iCs/>
                                  <w:lang w:val="hr-HR" w:eastAsia="hr-HR"/>
                                </w:rPr>
                              </w:pPr>
                            </w:p>
                            <w:p w14:paraId="379E614F" w14:textId="77777777" w:rsidR="001507C8" w:rsidRPr="00B2275A" w:rsidRDefault="001507C8" w:rsidP="00B2275A">
                              <w:pPr>
                                <w:keepNext/>
                                <w:jc w:val="center"/>
                                <w:outlineLvl w:val="0"/>
                                <w:rPr>
                                  <w:rFonts w:ascii="Times New Roman" w:hAnsi="Times New Roman" w:cs="Times New Roman"/>
                                  <w:iCs/>
                                  <w:lang w:val="hr-HR" w:eastAsia="hr-HR"/>
                                </w:rPr>
                              </w:pPr>
                            </w:p>
                            <w:p w14:paraId="5207F568" w14:textId="77777777" w:rsidR="009234E6" w:rsidRPr="00DF644E" w:rsidRDefault="009234E6" w:rsidP="009234E6">
                              <w:pPr>
                                <w:rPr>
                                  <w:b/>
                                  <w:bCs/>
                                  <w:lang w:val="hr-HR"/>
                                </w:rPr>
                              </w:pPr>
                            </w:p>
                            <w:p w14:paraId="165E6B3A" w14:textId="77777777" w:rsidR="009234E6" w:rsidRDefault="009234E6" w:rsidP="009234E6">
                              <w:pPr>
                                <w:jc w:val="center"/>
                                <w:rPr>
                                  <w:b/>
                                  <w:bCs/>
                                  <w:lang w:val="hr-HR"/>
                                </w:rPr>
                              </w:pPr>
                            </w:p>
                          </w:txbxContent>
                        </wps:txbx>
                        <wps:bodyPr rot="0" vert="horz" wrap="square" lIns="91440" tIns="45720" rIns="91440" bIns="45720" anchor="t" anchorCtr="0" upright="1">
                          <a:noAutofit/>
                        </wps:bodyPr>
                      </wps:wsp>
                      <wpg:grpSp>
                        <wpg:cNvPr id="35" name="Group 26"/>
                        <wpg:cNvGrpSpPr>
                          <a:grpSpLocks/>
                        </wpg:cNvGrpSpPr>
                        <wpg:grpSpPr bwMode="auto">
                          <a:xfrm>
                            <a:off x="5288" y="2727"/>
                            <a:ext cx="5220" cy="2340"/>
                            <a:chOff x="5288" y="2727"/>
                            <a:chExt cx="5220" cy="2340"/>
                          </a:xfrm>
                        </wpg:grpSpPr>
                        <wpg:grpSp>
                          <wpg:cNvPr id="36" name="Group 13"/>
                          <wpg:cNvGrpSpPr>
                            <a:grpSpLocks/>
                          </wpg:cNvGrpSpPr>
                          <wpg:grpSpPr bwMode="auto">
                            <a:xfrm>
                              <a:off x="5288" y="2727"/>
                              <a:ext cx="360" cy="360"/>
                              <a:chOff x="2948" y="3266"/>
                              <a:chExt cx="549" cy="541"/>
                            </a:xfrm>
                          </wpg:grpSpPr>
                          <wps:wsp>
                            <wps:cNvPr id="37" name="Line 11"/>
                            <wps:cNvCnPr>
                              <a:cxnSpLocks noChangeShapeType="1"/>
                            </wps:cNvCnPr>
                            <wps:spPr bwMode="auto">
                              <a:xfrm>
                                <a:off x="2948" y="326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2"/>
                            <wps:cNvCnPr>
                              <a:cxnSpLocks noChangeShapeType="1"/>
                            </wps:cNvCnPr>
                            <wps:spPr bwMode="auto">
                              <a:xfrm>
                                <a:off x="2957" y="326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14"/>
                          <wpg:cNvGrpSpPr>
                            <a:grpSpLocks/>
                          </wpg:cNvGrpSpPr>
                          <wpg:grpSpPr bwMode="auto">
                            <a:xfrm flipV="1">
                              <a:off x="5288" y="4707"/>
                              <a:ext cx="360" cy="360"/>
                              <a:chOff x="2948" y="3266"/>
                              <a:chExt cx="549" cy="541"/>
                            </a:xfrm>
                          </wpg:grpSpPr>
                          <wps:wsp>
                            <wps:cNvPr id="40" name="Line 15"/>
                            <wps:cNvCnPr>
                              <a:cxnSpLocks noChangeShapeType="1"/>
                            </wps:cNvCnPr>
                            <wps:spPr bwMode="auto">
                              <a:xfrm>
                                <a:off x="2948" y="326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6"/>
                            <wps:cNvCnPr>
                              <a:cxnSpLocks noChangeShapeType="1"/>
                            </wps:cNvCnPr>
                            <wps:spPr bwMode="auto">
                              <a:xfrm>
                                <a:off x="2957" y="326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 name="Group 19"/>
                          <wpg:cNvGrpSpPr>
                            <a:grpSpLocks/>
                          </wpg:cNvGrpSpPr>
                          <wpg:grpSpPr bwMode="auto">
                            <a:xfrm flipH="1">
                              <a:off x="10148" y="2727"/>
                              <a:ext cx="360" cy="360"/>
                              <a:chOff x="2948" y="3266"/>
                              <a:chExt cx="549" cy="541"/>
                            </a:xfrm>
                          </wpg:grpSpPr>
                          <wps:wsp>
                            <wps:cNvPr id="43" name="Line 20"/>
                            <wps:cNvCnPr>
                              <a:cxnSpLocks noChangeShapeType="1"/>
                            </wps:cNvCnPr>
                            <wps:spPr bwMode="auto">
                              <a:xfrm>
                                <a:off x="2948" y="326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2957" y="326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Group 22"/>
                          <wpg:cNvGrpSpPr>
                            <a:grpSpLocks/>
                          </wpg:cNvGrpSpPr>
                          <wpg:grpSpPr bwMode="auto">
                            <a:xfrm flipH="1" flipV="1">
                              <a:off x="10148" y="4707"/>
                              <a:ext cx="360" cy="360"/>
                              <a:chOff x="2948" y="3266"/>
                              <a:chExt cx="549" cy="541"/>
                            </a:xfrm>
                          </wpg:grpSpPr>
                          <wps:wsp>
                            <wps:cNvPr id="46" name="Line 23"/>
                            <wps:cNvCnPr>
                              <a:cxnSpLocks noChangeShapeType="1"/>
                            </wps:cNvCnPr>
                            <wps:spPr bwMode="auto">
                              <a:xfrm>
                                <a:off x="2948" y="326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4"/>
                            <wps:cNvCnPr>
                              <a:cxnSpLocks noChangeShapeType="1"/>
                            </wps:cNvCnPr>
                            <wps:spPr bwMode="auto">
                              <a:xfrm>
                                <a:off x="2957" y="3266"/>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759CE9EA" id="Group 27" o:spid="_x0000_s1027" style="position:absolute;left:0;text-align:left;margin-left:193.55pt;margin-top:7.45pt;width:239.35pt;height:104.7pt;z-index:251663360;mso-position-horizontal-relative:margin;mso-width-relative:margin;mso-height-relative:margin" coordorigin="5288,2727" coordsize="5220,2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">
                <v:shapetype id="_x0000_t202" coordsize="21600,21600" o:spt="202" path="m,l,21600r21600,l21600,xe">
                  <v:stroke joinstyle="miter"/>
                  <v:path gradientshapeok="t" o:connecttype="rect"/>
                </v:shapetype>
                <v:shape id="Text Box 10" o:spid="_x0000_s1028" type="#_x0000_t202" style="position:absolute;left:5288;top:2727;width:5220;height:2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" stroked="f">
                  <v:textbox>
                    <w:txbxContent>
                      <w:p w14:paraId="153181E3" w14:textId="77777777" w:rsidR="00D062FF" w:rsidRPr="00D062FF" w:rsidRDefault="00D062FF" w:rsidP="00B2275A">
                        <w:pPr>
                          <w:jc w:val="center"/>
                          <w:rPr>
                            <w:rFonts w:ascii="Times New Roman" w:hAnsi="Times New Roman" w:cs="Times New Roman"/>
                            <w:b/>
                            <w:bCs/>
                            <w:sz w:val="4"/>
                            <w:szCs w:val="4"/>
                            <w:lang w:val="hr-HR"/>
                          </w:rPr>
                        </w:pPr>
                      </w:p>
                      <w:p w14:paraId="275093BE" w14:textId="6E78CFCB" w:rsidR="00C4615F" w:rsidRPr="00EF363C" w:rsidRDefault="00EF363C" w:rsidP="003F3B83">
                        <w:pPr>
                          <w:keepNext/>
                          <w:spacing w:after="0"/>
                          <w:jc w:val="center"/>
                          <w:outlineLvl w:val="0"/>
                          <w:rPr>
                            <w:rFonts w:ascii="Times New Roman" w:hAnsi="Times New Roman" w:cs="Times New Roman"/>
                            <w:b/>
                            <w:bCs/>
                            <w:noProof w:val="0"/>
                            <w:sz w:val="24"/>
                            <w:szCs w:val="24"/>
                            <w:lang w:val="en-US"/>
                          </w:rPr>
                        </w:pPr>
                        <w:r>
                          <w:rPr>
                            <w:rFonts w:ascii="Times New Roman" w:hAnsi="Times New Roman" w:cs="Times New Roman"/>
                            <w:b/>
                            <w:bCs/>
                            <w:noProof w:val="0"/>
                            <w:sz w:val="24"/>
                            <w:szCs w:val="24"/>
                            <w:lang w:val="en-US"/>
                          </w:rPr>
                          <w:t>TO ALL</w:t>
                        </w:r>
                        <w:r w:rsidR="00C4615F" w:rsidRPr="00EF363C">
                          <w:rPr>
                            <w:rFonts w:ascii="Times New Roman" w:hAnsi="Times New Roman" w:cs="Times New Roman"/>
                            <w:b/>
                            <w:bCs/>
                            <w:noProof w:val="0"/>
                            <w:sz w:val="24"/>
                            <w:szCs w:val="24"/>
                            <w:lang w:val="en-US"/>
                          </w:rPr>
                          <w:t xml:space="preserve"> BANK</w:t>
                        </w:r>
                        <w:r>
                          <w:rPr>
                            <w:rFonts w:ascii="Times New Roman" w:hAnsi="Times New Roman" w:cs="Times New Roman"/>
                            <w:b/>
                            <w:bCs/>
                            <w:noProof w:val="0"/>
                            <w:sz w:val="24"/>
                            <w:szCs w:val="24"/>
                            <w:lang w:val="en-US"/>
                          </w:rPr>
                          <w:t>S</w:t>
                        </w:r>
                      </w:p>
                      <w:p w14:paraId="5940B54A" w14:textId="37C4B591" w:rsidR="00B2275A" w:rsidRPr="00EF363C" w:rsidRDefault="00EF363C" w:rsidP="003F3B83">
                        <w:pPr>
                          <w:keepNext/>
                          <w:spacing w:after="0"/>
                          <w:jc w:val="center"/>
                          <w:outlineLvl w:val="0"/>
                          <w:rPr>
                            <w:rFonts w:ascii="Times New Roman" w:hAnsi="Times New Roman" w:cs="Times New Roman"/>
                            <w:iCs/>
                            <w:noProof w:val="0"/>
                            <w:sz w:val="24"/>
                            <w:szCs w:val="24"/>
                            <w:lang w:val="en-US" w:eastAsia="hr-HR"/>
                          </w:rPr>
                        </w:pPr>
                        <w:r>
                          <w:rPr>
                            <w:rFonts w:ascii="Times New Roman" w:hAnsi="Times New Roman" w:cs="Times New Roman"/>
                            <w:b/>
                            <w:bCs/>
                            <w:noProof w:val="0"/>
                            <w:sz w:val="24"/>
                            <w:szCs w:val="24"/>
                            <w:lang w:val="en-US"/>
                          </w:rPr>
                          <w:t>IN THE</w:t>
                        </w:r>
                        <w:r w:rsidR="00C4615F" w:rsidRPr="00EF363C">
                          <w:rPr>
                            <w:rFonts w:ascii="Times New Roman" w:hAnsi="Times New Roman" w:cs="Times New Roman"/>
                            <w:b/>
                            <w:bCs/>
                            <w:noProof w:val="0"/>
                            <w:sz w:val="24"/>
                            <w:szCs w:val="24"/>
                            <w:lang w:val="en-US"/>
                          </w:rPr>
                          <w:t xml:space="preserve"> FEDERA</w:t>
                        </w:r>
                        <w:r>
                          <w:rPr>
                            <w:rFonts w:ascii="Times New Roman" w:hAnsi="Times New Roman" w:cs="Times New Roman"/>
                            <w:b/>
                            <w:bCs/>
                            <w:noProof w:val="0"/>
                            <w:sz w:val="24"/>
                            <w:szCs w:val="24"/>
                            <w:lang w:val="en-US"/>
                          </w:rPr>
                          <w:t>TION OF</w:t>
                        </w:r>
                        <w:r w:rsidR="00C4615F" w:rsidRPr="00EF363C">
                          <w:rPr>
                            <w:rFonts w:ascii="Times New Roman" w:hAnsi="Times New Roman" w:cs="Times New Roman"/>
                            <w:b/>
                            <w:bCs/>
                            <w:noProof w:val="0"/>
                            <w:sz w:val="24"/>
                            <w:szCs w:val="24"/>
                            <w:lang w:val="en-US"/>
                          </w:rPr>
                          <w:t xml:space="preserve"> BIH</w:t>
                        </w:r>
                      </w:p>
                      <w:p w14:paraId="2277CCD9" w14:textId="77777777" w:rsidR="00C4615F" w:rsidRPr="00EF363C" w:rsidRDefault="00C4615F" w:rsidP="00B2275A">
                        <w:pPr>
                          <w:keepNext/>
                          <w:jc w:val="center"/>
                          <w:outlineLvl w:val="0"/>
                          <w:rPr>
                            <w:rFonts w:ascii="Times New Roman" w:hAnsi="Times New Roman" w:cs="Times New Roman"/>
                            <w:b/>
                            <w:bCs/>
                            <w:iCs/>
                            <w:noProof w:val="0"/>
                            <w:sz w:val="4"/>
                            <w:szCs w:val="4"/>
                            <w:lang w:val="en-US" w:eastAsia="hr-HR"/>
                          </w:rPr>
                        </w:pPr>
                      </w:p>
                      <w:p w14:paraId="699D688C" w14:textId="22DB425E" w:rsidR="001507C8" w:rsidRPr="00EF363C" w:rsidRDefault="00EF363C" w:rsidP="00B2275A">
                        <w:pPr>
                          <w:keepNext/>
                          <w:jc w:val="center"/>
                          <w:outlineLvl w:val="0"/>
                          <w:rPr>
                            <w:rFonts w:ascii="Times New Roman" w:hAnsi="Times New Roman" w:cs="Times New Roman"/>
                            <w:b/>
                            <w:bCs/>
                            <w:iCs/>
                            <w:noProof w:val="0"/>
                            <w:sz w:val="24"/>
                            <w:szCs w:val="24"/>
                            <w:lang w:val="en-US" w:eastAsia="hr-HR"/>
                          </w:rPr>
                        </w:pPr>
                        <w:r>
                          <w:rPr>
                            <w:rFonts w:ascii="Times New Roman" w:hAnsi="Times New Roman" w:cs="Times New Roman"/>
                            <w:b/>
                            <w:bCs/>
                            <w:iCs/>
                            <w:noProof w:val="0"/>
                            <w:sz w:val="24"/>
                            <w:szCs w:val="24"/>
                            <w:lang w:val="en-US" w:eastAsia="hr-HR"/>
                          </w:rPr>
                          <w:t>Attn:</w:t>
                        </w:r>
                        <w:r w:rsidR="008764F7" w:rsidRPr="00EF363C">
                          <w:rPr>
                            <w:rFonts w:ascii="Times New Roman" w:hAnsi="Times New Roman" w:cs="Times New Roman"/>
                            <w:b/>
                            <w:bCs/>
                            <w:iCs/>
                            <w:noProof w:val="0"/>
                            <w:sz w:val="24"/>
                            <w:szCs w:val="24"/>
                            <w:lang w:val="en-US" w:eastAsia="hr-HR"/>
                          </w:rPr>
                          <w:t xml:space="preserve"> </w:t>
                        </w:r>
                        <w:r w:rsidR="0010106C">
                          <w:rPr>
                            <w:rFonts w:ascii="Times New Roman" w:hAnsi="Times New Roman" w:cs="Times New Roman"/>
                            <w:b/>
                            <w:bCs/>
                            <w:iCs/>
                            <w:noProof w:val="0"/>
                            <w:sz w:val="24"/>
                            <w:szCs w:val="24"/>
                            <w:lang w:val="en-US" w:eastAsia="hr-HR"/>
                          </w:rPr>
                          <w:t>Chairwoman/Chairman of the Bank’s Management</w:t>
                        </w:r>
                      </w:p>
                      <w:p w14:paraId="56C0A59D" w14:textId="77777777" w:rsidR="001507C8" w:rsidRDefault="001507C8" w:rsidP="00B2275A">
                        <w:pPr>
                          <w:keepNext/>
                          <w:jc w:val="center"/>
                          <w:outlineLvl w:val="0"/>
                          <w:rPr>
                            <w:rFonts w:ascii="Times New Roman" w:hAnsi="Times New Roman" w:cs="Times New Roman"/>
                            <w:iCs/>
                            <w:lang w:val="hr-HR" w:eastAsia="hr-HR"/>
                          </w:rPr>
                        </w:pPr>
                      </w:p>
                      <w:p w14:paraId="379E614F" w14:textId="77777777" w:rsidR="001507C8" w:rsidRPr="00B2275A" w:rsidRDefault="001507C8" w:rsidP="00B2275A">
                        <w:pPr>
                          <w:keepNext/>
                          <w:jc w:val="center"/>
                          <w:outlineLvl w:val="0"/>
                          <w:rPr>
                            <w:rFonts w:ascii="Times New Roman" w:hAnsi="Times New Roman" w:cs="Times New Roman"/>
                            <w:iCs/>
                            <w:lang w:val="hr-HR" w:eastAsia="hr-HR"/>
                          </w:rPr>
                        </w:pPr>
                      </w:p>
                      <w:p w14:paraId="5207F568" w14:textId="77777777" w:rsidR="009234E6" w:rsidRPr="00DF644E" w:rsidRDefault="009234E6" w:rsidP="009234E6">
                        <w:pPr>
                          <w:rPr>
                            <w:b/>
                            <w:bCs/>
                            <w:lang w:val="hr-HR"/>
                          </w:rPr>
                        </w:pPr>
                      </w:p>
                      <w:p w14:paraId="165E6B3A" w14:textId="77777777" w:rsidR="009234E6" w:rsidRDefault="009234E6" w:rsidP="009234E6">
                        <w:pPr>
                          <w:jc w:val="center"/>
                          <w:rPr>
                            <w:b/>
                            <w:bCs/>
                            <w:lang w:val="hr-HR"/>
                          </w:rPr>
                        </w:pPr>
                      </w:p>
                    </w:txbxContent>
                  </v:textbox>
                </v:shape>
                <v:group id="Group 26" o:spid="_x0000_s1029" style="position:absolute;left:5288;top:2727;width:5220;height:2340" coordorigin="5288,2727" coordsize="5220,2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group id="Group 13" o:spid="_x0000_s1030" style="position:absolute;left:5288;top:2727;width:360;height:360" coordorigin="2948,3266" coordsize="549,5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line id="Line 11" o:spid="_x0000_s1031" style="position:absolute;visibility:visible;mso-wrap-style:square" from="2948,3267" to="2948,38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"/>
                    <v:line id="Line 12" o:spid="_x0000_s1032" style="position:absolute;visibility:visible;mso-wrap-style:square" from="2957,3266" to="3497,32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"/>
                  </v:group>
                  <v:group id="Group 14" o:spid="_x0000_s1033" style="position:absolute;left:5288;top:4707;width:360;height:360;flip:y" coordorigin="2948,3266" coordsize="549,5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">
                    <v:line id="Line 15" o:spid="_x0000_s1034" style="position:absolute;visibility:visible;mso-wrap-style:square" from="2948,3267" to="2948,38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"/>
                    <v:line id="Line 16" o:spid="_x0000_s1035" style="position:absolute;visibility:visible;mso-wrap-style:square" from="2957,3266" to="3497,32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"/>
                  </v:group>
                  <v:group id="Group 19" o:spid="_x0000_s1036" style="position:absolute;left:10148;top:2727;width:360;height:360;flip:x" coordorigin="2948,3266" coordsize="549,5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">
                    <v:line id="Line 20" o:spid="_x0000_s1037" style="position:absolute;visibility:visible;mso-wrap-style:square" from="2948,3267" to="2948,38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"/>
                    <v:line id="Line 21" o:spid="_x0000_s1038" style="position:absolute;visibility:visible;mso-wrap-style:square" from="2957,3266" to="3497,32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"/>
                  </v:group>
                  <v:group id="Group 22" o:spid="_x0000_s1039" style="position:absolute;left:10148;top:4707;width:360;height:360;flip:x y" coordorigin="2948,3266" coordsize="549,5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">
                    <v:line id="Line 23" o:spid="_x0000_s1040" style="position:absolute;visibility:visible;mso-wrap-style:square" from="2948,3267" to="2948,38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"/>
                    <v:line id="Line 24" o:spid="_x0000_s1041" style="position:absolute;visibility:visible;mso-wrap-style:square" from="2957,3266" to="3497,32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"/>
                  </v:group>
                </v:group>
                <w10:wrap type="square" anchorx="margin"/>
              </v:group>
            </w:pict>
          </mc:Fallback>
        </mc:AlternateContent>
      </w:r>
    </w:p>
    <w:p w14:paraId="0272237E" w14:textId="77777777" w:rsidR="009234E6" w:rsidRPr="006329EF" w:rsidRDefault="009234E6" w:rsidP="001C32A9">
      <w:pPr>
        <w:spacing w:after="0" w:line="240" w:lineRule="auto"/>
        <w:ind w:left="142" w:right="521"/>
        <w:rPr>
          <w:rFonts w:ascii="Times New Roman" w:eastAsia="Times New Roman" w:hAnsi="Times New Roman" w:cs="Times New Roman"/>
          <w:lang w:val="en-US"/>
        </w:rPr>
      </w:pPr>
    </w:p>
    <w:p w14:paraId="6FC8468D" w14:textId="77777777" w:rsidR="009234E6" w:rsidRPr="006329EF" w:rsidRDefault="009234E6" w:rsidP="001C32A9">
      <w:pPr>
        <w:spacing w:after="0" w:line="240" w:lineRule="auto"/>
        <w:ind w:left="142" w:right="521"/>
        <w:rPr>
          <w:rFonts w:ascii="Times New Roman" w:eastAsia="Times New Roman" w:hAnsi="Times New Roman" w:cs="Times New Roman"/>
          <w:lang w:val="en-US"/>
        </w:rPr>
      </w:pPr>
    </w:p>
    <w:p w14:paraId="71478EC0" w14:textId="77777777" w:rsidR="009234E6" w:rsidRPr="006329EF" w:rsidRDefault="009234E6" w:rsidP="001C32A9">
      <w:pPr>
        <w:spacing w:after="0" w:line="240" w:lineRule="auto"/>
        <w:ind w:left="142" w:right="521"/>
        <w:rPr>
          <w:rFonts w:ascii="Times New Roman" w:eastAsia="Times New Roman" w:hAnsi="Times New Roman" w:cs="Times New Roman"/>
          <w:lang w:val="en-US"/>
        </w:rPr>
      </w:pPr>
    </w:p>
    <w:p w14:paraId="613C5282" w14:textId="77777777" w:rsidR="009234E6" w:rsidRPr="006329EF" w:rsidRDefault="009234E6" w:rsidP="001C32A9">
      <w:pPr>
        <w:spacing w:after="0" w:line="240" w:lineRule="auto"/>
        <w:ind w:left="142" w:right="521"/>
        <w:rPr>
          <w:rFonts w:ascii="Times New Roman" w:eastAsia="Times New Roman" w:hAnsi="Times New Roman" w:cs="Times New Roman"/>
          <w:lang w:val="en-US"/>
        </w:rPr>
      </w:pPr>
    </w:p>
    <w:p w14:paraId="623641AE" w14:textId="77777777" w:rsidR="009234E6" w:rsidRPr="006329EF" w:rsidRDefault="009234E6" w:rsidP="001C32A9">
      <w:pPr>
        <w:spacing w:after="0" w:line="240" w:lineRule="auto"/>
        <w:ind w:left="142" w:right="521"/>
        <w:rPr>
          <w:rFonts w:ascii="Times New Roman" w:eastAsia="Times New Roman" w:hAnsi="Times New Roman" w:cs="Times New Roman"/>
          <w:lang w:val="en-US"/>
        </w:rPr>
      </w:pPr>
    </w:p>
    <w:p w14:paraId="5682A519" w14:textId="77777777" w:rsidR="009234E6" w:rsidRPr="006329EF" w:rsidRDefault="009234E6" w:rsidP="001C32A9">
      <w:pPr>
        <w:spacing w:after="0" w:line="240" w:lineRule="auto"/>
        <w:ind w:left="142" w:right="521"/>
        <w:rPr>
          <w:rFonts w:ascii="Times New Roman" w:eastAsia="Times New Roman" w:hAnsi="Times New Roman" w:cs="Times New Roman"/>
          <w:lang w:val="en-US"/>
        </w:rPr>
      </w:pPr>
    </w:p>
    <w:p w14:paraId="6D0497B5" w14:textId="77777777" w:rsidR="009234E6" w:rsidRPr="006329EF" w:rsidRDefault="009234E6" w:rsidP="001C32A9">
      <w:pPr>
        <w:spacing w:after="0" w:line="240" w:lineRule="auto"/>
        <w:ind w:left="142" w:right="521"/>
        <w:rPr>
          <w:rFonts w:ascii="Times New Roman" w:eastAsia="Times New Roman" w:hAnsi="Times New Roman" w:cs="Times New Roman"/>
          <w:lang w:val="en-US"/>
        </w:rPr>
      </w:pPr>
    </w:p>
    <w:p w14:paraId="643CDC9C" w14:textId="77777777" w:rsidR="009234E6" w:rsidRPr="006329EF" w:rsidRDefault="009234E6" w:rsidP="001C32A9">
      <w:pPr>
        <w:spacing w:after="0" w:line="240" w:lineRule="auto"/>
        <w:ind w:left="142" w:right="521"/>
        <w:rPr>
          <w:rFonts w:ascii="Times New Roman" w:eastAsia="Times New Roman" w:hAnsi="Times New Roman" w:cs="Times New Roman"/>
          <w:lang w:val="en-US"/>
        </w:rPr>
      </w:pPr>
    </w:p>
    <w:p w14:paraId="0DE82F35" w14:textId="77777777" w:rsidR="00900BFF" w:rsidRPr="006329EF" w:rsidRDefault="00900BFF" w:rsidP="008764F7">
      <w:pPr>
        <w:spacing w:after="0" w:line="240" w:lineRule="auto"/>
        <w:ind w:left="1440" w:right="521" w:hanging="1298"/>
        <w:rPr>
          <w:rFonts w:ascii="Times New Roman" w:eastAsia="Times New Roman" w:hAnsi="Times New Roman" w:cs="Times New Roman"/>
          <w:b/>
          <w:lang w:val="en-US"/>
        </w:rPr>
      </w:pPr>
    </w:p>
    <w:p w14:paraId="1F67B243" w14:textId="77777777" w:rsidR="00900BFF" w:rsidRPr="006329EF" w:rsidRDefault="00900BFF" w:rsidP="008764F7">
      <w:pPr>
        <w:spacing w:after="0" w:line="240" w:lineRule="auto"/>
        <w:ind w:left="1440" w:right="521" w:hanging="1298"/>
        <w:rPr>
          <w:rFonts w:ascii="Times New Roman" w:eastAsia="Times New Roman" w:hAnsi="Times New Roman" w:cs="Times New Roman"/>
          <w:b/>
          <w:lang w:val="en-US"/>
        </w:rPr>
      </w:pPr>
    </w:p>
    <w:p w14:paraId="682E7C0B" w14:textId="77777777" w:rsidR="00C4615F" w:rsidRPr="006329EF" w:rsidRDefault="00C4615F" w:rsidP="008764F7">
      <w:pPr>
        <w:spacing w:after="0" w:line="240" w:lineRule="auto"/>
        <w:ind w:left="1440" w:right="521" w:hanging="1298"/>
        <w:rPr>
          <w:rFonts w:ascii="Times New Roman" w:eastAsia="Times New Roman" w:hAnsi="Times New Roman" w:cs="Times New Roman"/>
          <w:b/>
          <w:lang w:val="en-US"/>
        </w:rPr>
      </w:pPr>
    </w:p>
    <w:p w14:paraId="5A59ABAE" w14:textId="77777777" w:rsidR="00900BFF" w:rsidRPr="006329EF" w:rsidRDefault="00900BFF" w:rsidP="008764F7">
      <w:pPr>
        <w:spacing w:after="0" w:line="240" w:lineRule="auto"/>
        <w:ind w:left="1440" w:right="521" w:hanging="1298"/>
        <w:rPr>
          <w:rFonts w:ascii="Times New Roman" w:eastAsia="Times New Roman" w:hAnsi="Times New Roman" w:cs="Times New Roman"/>
          <w:b/>
          <w:lang w:val="en-US"/>
        </w:rPr>
      </w:pPr>
    </w:p>
    <w:p w14:paraId="3D1C0B73" w14:textId="206B6287" w:rsidR="009234E6" w:rsidRPr="006329EF" w:rsidRDefault="00EF363C" w:rsidP="008764F7">
      <w:pPr>
        <w:spacing w:after="0" w:line="240" w:lineRule="auto"/>
        <w:ind w:left="1440" w:right="521" w:hanging="1298"/>
        <w:rPr>
          <w:rFonts w:ascii="Times New Roman" w:eastAsia="Times New Roman" w:hAnsi="Times New Roman" w:cs="Times New Roman"/>
          <w:b/>
          <w:lang w:val="en-US"/>
        </w:rPr>
      </w:pPr>
      <w:r w:rsidRPr="006329EF">
        <w:rPr>
          <w:rFonts w:ascii="Times New Roman" w:eastAsia="Times New Roman" w:hAnsi="Times New Roman" w:cs="Times New Roman"/>
          <w:b/>
          <w:lang w:val="en-US"/>
        </w:rPr>
        <w:t>Subject</w:t>
      </w:r>
      <w:r w:rsidR="009234E6" w:rsidRPr="006329EF">
        <w:rPr>
          <w:rFonts w:ascii="Times New Roman" w:eastAsia="Times New Roman" w:hAnsi="Times New Roman" w:cs="Times New Roman"/>
          <w:b/>
          <w:lang w:val="en-US"/>
        </w:rPr>
        <w:t>:</w:t>
      </w:r>
      <w:r w:rsidR="008764F7" w:rsidRPr="006329EF">
        <w:rPr>
          <w:rFonts w:ascii="Times New Roman" w:eastAsia="Times New Roman" w:hAnsi="Times New Roman" w:cs="Times New Roman"/>
          <w:b/>
          <w:lang w:val="en-US"/>
        </w:rPr>
        <w:tab/>
      </w:r>
      <w:r w:rsidR="0010106C" w:rsidRPr="006329EF">
        <w:rPr>
          <w:rFonts w:ascii="Times New Roman" w:eastAsia="Times New Roman" w:hAnsi="Times New Roman" w:cs="Times New Roman"/>
          <w:b/>
          <w:lang w:val="en-US"/>
        </w:rPr>
        <w:t>Request for Action – Systemic Risk Management Relating to Adverse Economic Effects of</w:t>
      </w:r>
      <w:r w:rsidRPr="006329EF">
        <w:rPr>
          <w:rFonts w:ascii="Times New Roman" w:eastAsia="Times New Roman" w:hAnsi="Times New Roman" w:cs="Times New Roman"/>
          <w:b/>
          <w:lang w:val="en-US"/>
        </w:rPr>
        <w:t xml:space="preserve"> </w:t>
      </w:r>
      <w:r w:rsidR="0010106C" w:rsidRPr="006329EF">
        <w:rPr>
          <w:rFonts w:ascii="Times New Roman" w:eastAsia="Times New Roman" w:hAnsi="Times New Roman" w:cs="Times New Roman"/>
          <w:b/>
          <w:lang w:val="en-US"/>
        </w:rPr>
        <w:t>„COVID-19“</w:t>
      </w:r>
      <w:r w:rsidR="0010106C" w:rsidRPr="006329EF">
        <w:rPr>
          <w:rFonts w:ascii="Times New Roman" w:eastAsia="Times New Roman" w:hAnsi="Times New Roman" w:cs="Times New Roman"/>
          <w:b/>
          <w:lang w:val="en-US"/>
        </w:rPr>
        <w:t xml:space="preserve"> Virus Disease Outbreak</w:t>
      </w:r>
    </w:p>
    <w:p w14:paraId="77F0216D" w14:textId="77777777" w:rsidR="001C32A9" w:rsidRPr="006329EF" w:rsidRDefault="001C32A9" w:rsidP="001C32A9">
      <w:pPr>
        <w:spacing w:after="0" w:line="240" w:lineRule="auto"/>
        <w:ind w:left="142" w:right="521"/>
        <w:rPr>
          <w:rFonts w:ascii="Times New Roman" w:eastAsia="Times New Roman" w:hAnsi="Times New Roman" w:cs="Times New Roman"/>
          <w:lang w:val="en-US"/>
        </w:rPr>
      </w:pPr>
    </w:p>
    <w:p w14:paraId="523F4CF4" w14:textId="77777777" w:rsidR="00900BFF" w:rsidRPr="006329EF" w:rsidRDefault="00900BFF" w:rsidP="00AD5527">
      <w:pPr>
        <w:spacing w:after="0" w:line="240" w:lineRule="auto"/>
        <w:ind w:left="142" w:right="521"/>
        <w:jc w:val="both"/>
        <w:rPr>
          <w:rFonts w:ascii="Times New Roman" w:eastAsia="Times New Roman" w:hAnsi="Times New Roman" w:cs="Times New Roman"/>
          <w:lang w:val="en-US"/>
        </w:rPr>
      </w:pPr>
    </w:p>
    <w:p w14:paraId="3216FBAE" w14:textId="56BA9337" w:rsidR="00FB3845" w:rsidRPr="006329EF" w:rsidRDefault="0010106C" w:rsidP="00900BFF">
      <w:pPr>
        <w:spacing w:after="0" w:line="240" w:lineRule="auto"/>
        <w:ind w:left="142" w:right="521"/>
        <w:jc w:val="both"/>
        <w:rPr>
          <w:rFonts w:ascii="Times New Roman" w:eastAsia="Times New Roman" w:hAnsi="Times New Roman" w:cs="Times New Roman"/>
          <w:lang w:val="en-US"/>
        </w:rPr>
      </w:pPr>
      <w:r w:rsidRPr="006329EF">
        <w:rPr>
          <w:rFonts w:ascii="Times New Roman" w:eastAsia="Times New Roman" w:hAnsi="Times New Roman" w:cs="Times New Roman"/>
          <w:lang w:val="en-US"/>
        </w:rPr>
        <w:t>Under the Banking Law</w:t>
      </w:r>
      <w:r w:rsidR="00FB3845" w:rsidRPr="006329EF">
        <w:rPr>
          <w:rFonts w:ascii="Times New Roman" w:eastAsia="Times New Roman" w:hAnsi="Times New Roman" w:cs="Times New Roman"/>
          <w:lang w:val="en-US"/>
        </w:rPr>
        <w:t xml:space="preserve"> </w:t>
      </w:r>
      <w:r w:rsidRPr="006329EF">
        <w:rPr>
          <w:rFonts w:ascii="Times New Roman" w:eastAsia="Times New Roman" w:hAnsi="Times New Roman" w:cs="Times New Roman"/>
          <w:lang w:val="en-US"/>
        </w:rPr>
        <w:t>(</w:t>
      </w:r>
      <w:r w:rsidR="00FB3845" w:rsidRPr="006329EF">
        <w:rPr>
          <w:rFonts w:ascii="Times New Roman" w:eastAsia="Times New Roman" w:hAnsi="Times New Roman" w:cs="Times New Roman"/>
          <w:lang w:val="en-US"/>
        </w:rPr>
        <w:t>„</w:t>
      </w:r>
      <w:r w:rsidRPr="006329EF">
        <w:rPr>
          <w:rFonts w:ascii="Times New Roman" w:eastAsia="Times New Roman" w:hAnsi="Times New Roman" w:cs="Times New Roman"/>
          <w:lang w:val="en-US"/>
        </w:rPr>
        <w:t>Official Gazette of the Federation of BIH</w:t>
      </w:r>
      <w:r w:rsidR="00FB3845" w:rsidRPr="006329EF">
        <w:rPr>
          <w:rFonts w:ascii="Times New Roman" w:eastAsia="Times New Roman" w:hAnsi="Times New Roman" w:cs="Times New Roman"/>
          <w:lang w:val="en-US"/>
        </w:rPr>
        <w:t>“</w:t>
      </w:r>
      <w:r w:rsidRPr="006329EF">
        <w:rPr>
          <w:rFonts w:ascii="Times New Roman" w:eastAsia="Times New Roman" w:hAnsi="Times New Roman" w:cs="Times New Roman"/>
          <w:lang w:val="en-US"/>
        </w:rPr>
        <w:t xml:space="preserve">, no. 27/17), systemic risk is a risk of </w:t>
      </w:r>
      <w:r w:rsidR="000B5AE5" w:rsidRPr="006329EF">
        <w:rPr>
          <w:rFonts w:ascii="Times New Roman" w:eastAsia="Times New Roman" w:hAnsi="Times New Roman" w:cs="Times New Roman"/>
          <w:lang w:val="en-US"/>
        </w:rPr>
        <w:t>disturbances in the financial system which may have serious adverse effects on the financial system and economy as a whole</w:t>
      </w:r>
      <w:r w:rsidR="00FB3845" w:rsidRPr="006329EF">
        <w:rPr>
          <w:rFonts w:ascii="Times New Roman" w:eastAsia="Times New Roman" w:hAnsi="Times New Roman" w:cs="Times New Roman"/>
          <w:lang w:val="en-US"/>
        </w:rPr>
        <w:t>.</w:t>
      </w:r>
      <w:r w:rsidR="000B5AE5" w:rsidRPr="006329EF">
        <w:rPr>
          <w:rFonts w:ascii="Times New Roman" w:eastAsia="Times New Roman" w:hAnsi="Times New Roman" w:cs="Times New Roman"/>
          <w:lang w:val="en-US"/>
        </w:rPr>
        <w:t xml:space="preserve"> The Federation of BIH Banking Agency (hereinafter: Agency) assesses the systemic risk exposure and effects with the banking system in the Federation of BIH, in order to maintain the banking system’s stability. The Agency believes that the adverse economic effects of the </w:t>
      </w:r>
      <w:r w:rsidR="000B5AE5" w:rsidRPr="006329EF">
        <w:rPr>
          <w:rFonts w:ascii="Times New Roman" w:eastAsia="Times New Roman" w:hAnsi="Times New Roman" w:cs="Times New Roman"/>
          <w:lang w:val="en-US"/>
        </w:rPr>
        <w:t xml:space="preserve">„COVID-19“ </w:t>
      </w:r>
      <w:r w:rsidR="000B5AE5" w:rsidRPr="006329EF">
        <w:rPr>
          <w:rFonts w:ascii="Times New Roman" w:eastAsia="Times New Roman" w:hAnsi="Times New Roman" w:cs="Times New Roman"/>
          <w:lang w:val="en-US"/>
        </w:rPr>
        <w:t>v</w:t>
      </w:r>
      <w:r w:rsidR="000B5AE5" w:rsidRPr="006329EF">
        <w:rPr>
          <w:rFonts w:ascii="Times New Roman" w:eastAsia="Times New Roman" w:hAnsi="Times New Roman" w:cs="Times New Roman"/>
          <w:lang w:val="en-US"/>
        </w:rPr>
        <w:t xml:space="preserve">irus </w:t>
      </w:r>
      <w:r w:rsidR="000B5AE5" w:rsidRPr="006329EF">
        <w:rPr>
          <w:rFonts w:ascii="Times New Roman" w:eastAsia="Times New Roman" w:hAnsi="Times New Roman" w:cs="Times New Roman"/>
          <w:lang w:val="en-US"/>
        </w:rPr>
        <w:t>d</w:t>
      </w:r>
      <w:r w:rsidR="000B5AE5" w:rsidRPr="006329EF">
        <w:rPr>
          <w:rFonts w:ascii="Times New Roman" w:eastAsia="Times New Roman" w:hAnsi="Times New Roman" w:cs="Times New Roman"/>
          <w:lang w:val="en-US"/>
        </w:rPr>
        <w:t xml:space="preserve">isease </w:t>
      </w:r>
      <w:r w:rsidR="000B5AE5" w:rsidRPr="006329EF">
        <w:rPr>
          <w:rFonts w:ascii="Times New Roman" w:eastAsia="Times New Roman" w:hAnsi="Times New Roman" w:cs="Times New Roman"/>
          <w:lang w:val="en-US"/>
        </w:rPr>
        <w:t>o</w:t>
      </w:r>
      <w:r w:rsidR="000B5AE5" w:rsidRPr="006329EF">
        <w:rPr>
          <w:rFonts w:ascii="Times New Roman" w:eastAsia="Times New Roman" w:hAnsi="Times New Roman" w:cs="Times New Roman"/>
          <w:lang w:val="en-US"/>
        </w:rPr>
        <w:t>utbreak</w:t>
      </w:r>
      <w:r w:rsidR="000B5AE5" w:rsidRPr="006329EF">
        <w:rPr>
          <w:rFonts w:ascii="Times New Roman" w:eastAsia="Times New Roman" w:hAnsi="Times New Roman" w:cs="Times New Roman"/>
          <w:lang w:val="en-US"/>
        </w:rPr>
        <w:t xml:space="preserve"> (hereinafter: pandemic) may increase the systemic risk exposure, and that active action by banks is required to manage the risks that may be realized during or after the pandemic. The systemic risk in the current circumstances does not refer only to systemic banks and key functions, </w:t>
      </w:r>
      <w:r w:rsidR="001A04ED" w:rsidRPr="006329EF">
        <w:rPr>
          <w:rFonts w:ascii="Times New Roman" w:eastAsia="Times New Roman" w:hAnsi="Times New Roman" w:cs="Times New Roman"/>
          <w:lang w:val="en-US"/>
        </w:rPr>
        <w:t>but may be related to actions of one or more bank in the form of inadequate reaction to the expected adverse economic effects.</w:t>
      </w:r>
    </w:p>
    <w:p w14:paraId="36C2147C" w14:textId="77777777" w:rsidR="00FB3845" w:rsidRPr="006329EF" w:rsidRDefault="00FB3845" w:rsidP="00900BFF">
      <w:pPr>
        <w:spacing w:after="0" w:line="240" w:lineRule="auto"/>
        <w:ind w:left="142" w:right="521"/>
        <w:jc w:val="both"/>
        <w:rPr>
          <w:rFonts w:ascii="Times New Roman" w:eastAsia="Times New Roman" w:hAnsi="Times New Roman" w:cs="Times New Roman"/>
          <w:lang w:val="en-US"/>
        </w:rPr>
      </w:pPr>
    </w:p>
    <w:p w14:paraId="6C81C576" w14:textId="77777777" w:rsidR="001A04ED" w:rsidRPr="006329EF" w:rsidRDefault="001A04ED" w:rsidP="002D2FCE">
      <w:pPr>
        <w:spacing w:after="0" w:line="240" w:lineRule="auto"/>
        <w:ind w:left="142" w:right="521"/>
        <w:jc w:val="both"/>
        <w:rPr>
          <w:rFonts w:ascii="droid_sans" w:hAnsi="droid_sans"/>
          <w:color w:val="191919"/>
          <w:lang w:val="en-US"/>
        </w:rPr>
      </w:pPr>
      <w:r w:rsidRPr="006329EF">
        <w:rPr>
          <w:rFonts w:ascii="droid_sans" w:hAnsi="droid_sans"/>
          <w:color w:val="191919"/>
          <w:lang w:val="en-US"/>
        </w:rPr>
        <w:t>In order to appropriately treat the systemic and other pandemic-related risks, the following is required:</w:t>
      </w:r>
    </w:p>
    <w:p w14:paraId="7EEE1F6C" w14:textId="77777777" w:rsidR="001A04ED" w:rsidRPr="006329EF" w:rsidRDefault="001A04ED" w:rsidP="002D2FCE">
      <w:pPr>
        <w:spacing w:after="0" w:line="240" w:lineRule="auto"/>
        <w:ind w:left="142" w:right="521"/>
        <w:jc w:val="both"/>
        <w:rPr>
          <w:rFonts w:ascii="droid_sans" w:hAnsi="droid_sans"/>
          <w:color w:val="191919"/>
          <w:lang w:val="en-US"/>
        </w:rPr>
      </w:pPr>
    </w:p>
    <w:p w14:paraId="045EC8A3" w14:textId="4343B7D5" w:rsidR="00D41ECB" w:rsidRPr="006329EF" w:rsidRDefault="001A04ED" w:rsidP="001A04ED">
      <w:pPr>
        <w:pStyle w:val="ListParagraph"/>
        <w:numPr>
          <w:ilvl w:val="0"/>
          <w:numId w:val="19"/>
        </w:numPr>
        <w:ind w:right="521"/>
        <w:jc w:val="both"/>
        <w:rPr>
          <w:rFonts w:ascii="droid_sans" w:hAnsi="droid_sans"/>
          <w:b/>
          <w:bCs/>
          <w:color w:val="191919"/>
          <w:sz w:val="22"/>
          <w:szCs w:val="22"/>
          <w:lang w:val="en-US"/>
        </w:rPr>
      </w:pPr>
      <w:r w:rsidRPr="006329EF">
        <w:rPr>
          <w:rFonts w:ascii="droid_sans" w:hAnsi="droid_sans"/>
          <w:b/>
          <w:bCs/>
          <w:color w:val="191919"/>
          <w:sz w:val="22"/>
          <w:szCs w:val="22"/>
          <w:lang w:val="en-US"/>
        </w:rPr>
        <w:t xml:space="preserve">Review and update of risk management strategies, policies, procedures and other internal regulations in accordance with the </w:t>
      </w:r>
      <w:r w:rsidR="00D41ECB" w:rsidRPr="006329EF">
        <w:rPr>
          <w:rFonts w:ascii="droid_sans" w:hAnsi="droid_sans"/>
          <w:b/>
          <w:bCs/>
          <w:color w:val="191919"/>
          <w:sz w:val="22"/>
          <w:szCs w:val="22"/>
          <w:lang w:val="en-US"/>
        </w:rPr>
        <w:t>Decision on the Risk Management in Banks (</w:t>
      </w:r>
      <w:r w:rsidR="00D41ECB" w:rsidRPr="006329EF">
        <w:rPr>
          <w:b/>
          <w:bCs/>
          <w:sz w:val="22"/>
          <w:szCs w:val="22"/>
          <w:lang w:val="en-US"/>
        </w:rPr>
        <w:t xml:space="preserve">„Official Gazette of the Federation of BIH“, no. </w:t>
      </w:r>
      <w:r w:rsidR="00D41ECB" w:rsidRPr="006329EF">
        <w:rPr>
          <w:b/>
          <w:bCs/>
          <w:sz w:val="22"/>
          <w:szCs w:val="22"/>
          <w:lang w:val="en-US"/>
        </w:rPr>
        <w:t>81/17);</w:t>
      </w:r>
    </w:p>
    <w:p w14:paraId="17F03D13" w14:textId="1D93CE69" w:rsidR="00D41ECB" w:rsidRPr="006329EF" w:rsidRDefault="00D41ECB" w:rsidP="00D41ECB">
      <w:pPr>
        <w:ind w:left="142" w:right="521"/>
        <w:jc w:val="both"/>
        <w:rPr>
          <w:rFonts w:ascii="droid_sans" w:hAnsi="droid_sans"/>
          <w:color w:val="191919"/>
          <w:lang w:val="en-US"/>
        </w:rPr>
      </w:pPr>
    </w:p>
    <w:p w14:paraId="7CA72B5A" w14:textId="77777777" w:rsidR="008B21A6" w:rsidRPr="006329EF" w:rsidRDefault="00D41ECB" w:rsidP="00D41ECB">
      <w:pPr>
        <w:ind w:left="142" w:right="521"/>
        <w:jc w:val="both"/>
        <w:rPr>
          <w:rFonts w:ascii="Times New Roman" w:eastAsia="Times New Roman" w:hAnsi="Times New Roman" w:cs="Times New Roman"/>
          <w:lang w:val="en-US"/>
        </w:rPr>
      </w:pPr>
      <w:r w:rsidRPr="006329EF">
        <w:rPr>
          <w:rFonts w:ascii="droid_sans" w:hAnsi="droid_sans"/>
          <w:color w:val="191919"/>
          <w:lang w:val="en-US"/>
        </w:rPr>
        <w:t>The risk management approach must be adjusted to the current and expected needs during and after the pandemic along with avoiding activities which may lead to further adverse economic effects on the bank, banking system and economy. Avoiding</w:t>
      </w:r>
      <w:r w:rsidR="000641C4" w:rsidRPr="006329EF">
        <w:rPr>
          <w:rFonts w:ascii="droid_sans" w:hAnsi="droid_sans"/>
          <w:color w:val="191919"/>
          <w:lang w:val="en-US"/>
        </w:rPr>
        <w:t xml:space="preserve"> of activities is particularly expected in credit risk management by exposures or portfolios, and as a result of abrupt or short-term approaches (so called: exit strategies, rapid withdrawals, terminations of existing arrangements and the like), without taking into account the effects on the banking system and economy. Under the Decision on the Temporary Measures to Be Applied by Banks to Mitigate the Adverse Economic Effects Caused by </w:t>
      </w:r>
      <w:r w:rsidR="000641C4" w:rsidRPr="006329EF">
        <w:rPr>
          <w:rFonts w:ascii="Times New Roman" w:eastAsia="Times New Roman" w:hAnsi="Times New Roman" w:cs="Times New Roman"/>
          <w:lang w:val="en-US"/>
        </w:rPr>
        <w:t xml:space="preserve">„COVID-19“ </w:t>
      </w:r>
      <w:r w:rsidR="000641C4" w:rsidRPr="006329EF">
        <w:rPr>
          <w:rFonts w:ascii="Times New Roman" w:eastAsia="Times New Roman" w:hAnsi="Times New Roman" w:cs="Times New Roman"/>
          <w:lang w:val="en-US"/>
        </w:rPr>
        <w:t>V</w:t>
      </w:r>
      <w:r w:rsidR="000641C4" w:rsidRPr="006329EF">
        <w:rPr>
          <w:rFonts w:ascii="Times New Roman" w:eastAsia="Times New Roman" w:hAnsi="Times New Roman" w:cs="Times New Roman"/>
          <w:lang w:val="en-US"/>
        </w:rPr>
        <w:t xml:space="preserve">irus </w:t>
      </w:r>
      <w:r w:rsidR="000641C4" w:rsidRPr="006329EF">
        <w:rPr>
          <w:rFonts w:ascii="Times New Roman" w:eastAsia="Times New Roman" w:hAnsi="Times New Roman" w:cs="Times New Roman"/>
          <w:lang w:val="en-US"/>
        </w:rPr>
        <w:t>D</w:t>
      </w:r>
      <w:r w:rsidR="000641C4" w:rsidRPr="006329EF">
        <w:rPr>
          <w:rFonts w:ascii="Times New Roman" w:eastAsia="Times New Roman" w:hAnsi="Times New Roman" w:cs="Times New Roman"/>
          <w:lang w:val="en-US"/>
        </w:rPr>
        <w:t>isease</w:t>
      </w:r>
      <w:r w:rsidR="000641C4" w:rsidRPr="006329EF">
        <w:rPr>
          <w:rFonts w:ascii="Times New Roman" w:eastAsia="Times New Roman" w:hAnsi="Times New Roman" w:cs="Times New Roman"/>
          <w:lang w:val="en-US"/>
        </w:rPr>
        <w:t xml:space="preserve"> </w:t>
      </w:r>
      <w:r w:rsidR="000641C4" w:rsidRPr="006329EF">
        <w:rPr>
          <w:rFonts w:ascii="Times New Roman" w:eastAsia="Times New Roman" w:hAnsi="Times New Roman" w:cs="Times New Roman"/>
          <w:lang w:val="en-US"/>
        </w:rPr>
        <w:t>(„Official Gazette of the Federation of BIH“, no.</w:t>
      </w:r>
      <w:r w:rsidR="000641C4" w:rsidRPr="006329EF">
        <w:rPr>
          <w:rFonts w:ascii="Times New Roman" w:eastAsia="Times New Roman" w:hAnsi="Times New Roman" w:cs="Times New Roman"/>
          <w:lang w:val="en-US"/>
        </w:rPr>
        <w:t xml:space="preserve"> 22/20), when defining the modalities for legal entities which have exposure</w:t>
      </w:r>
      <w:r w:rsidR="0044118B" w:rsidRPr="006329EF">
        <w:rPr>
          <w:rFonts w:ascii="Times New Roman" w:eastAsia="Times New Roman" w:hAnsi="Times New Roman" w:cs="Times New Roman"/>
          <w:lang w:val="en-US"/>
        </w:rPr>
        <w:t>s</w:t>
      </w:r>
      <w:r w:rsidR="000641C4" w:rsidRPr="006329EF">
        <w:rPr>
          <w:rFonts w:ascii="Times New Roman" w:eastAsia="Times New Roman" w:hAnsi="Times New Roman" w:cs="Times New Roman"/>
          <w:lang w:val="en-US"/>
        </w:rPr>
        <w:t xml:space="preserve"> in </w:t>
      </w:r>
      <w:r w:rsidR="000641C4" w:rsidRPr="006329EF">
        <w:rPr>
          <w:rFonts w:ascii="Times New Roman" w:eastAsia="Times New Roman" w:hAnsi="Times New Roman" w:cs="Times New Roman"/>
          <w:lang w:val="en-US"/>
        </w:rPr>
        <w:lastRenderedPageBreak/>
        <w:t>other banks and non-depository</w:t>
      </w:r>
      <w:r w:rsidR="0044118B" w:rsidRPr="006329EF">
        <w:rPr>
          <w:rFonts w:ascii="Times New Roman" w:eastAsia="Times New Roman" w:hAnsi="Times New Roman" w:cs="Times New Roman"/>
          <w:lang w:val="en-US"/>
        </w:rPr>
        <w:t xml:space="preserve"> financial institutions, </w:t>
      </w:r>
      <w:r w:rsidR="008B21A6" w:rsidRPr="006329EF">
        <w:rPr>
          <w:rFonts w:ascii="Times New Roman" w:eastAsia="Times New Roman" w:hAnsi="Times New Roman" w:cs="Times New Roman"/>
          <w:lang w:val="en-US"/>
        </w:rPr>
        <w:t>the bank</w:t>
      </w:r>
      <w:r w:rsidR="0044118B" w:rsidRPr="006329EF">
        <w:rPr>
          <w:rFonts w:ascii="Times New Roman" w:eastAsia="Times New Roman" w:hAnsi="Times New Roman" w:cs="Times New Roman"/>
          <w:lang w:val="en-US"/>
        </w:rPr>
        <w:t xml:space="preserve"> should take active action towards concerted action with other banks and non-depository financial institutions in finding a common modality for subsequent adjustment of real abilities of the repayment of credit obligations. </w:t>
      </w:r>
      <w:r w:rsidR="008B21A6" w:rsidRPr="006329EF">
        <w:rPr>
          <w:rFonts w:ascii="Times New Roman" w:eastAsia="Times New Roman" w:hAnsi="Times New Roman" w:cs="Times New Roman"/>
          <w:lang w:val="en-US"/>
        </w:rPr>
        <w:t>According to</w:t>
      </w:r>
      <w:r w:rsidR="0044118B" w:rsidRPr="006329EF">
        <w:rPr>
          <w:rFonts w:ascii="Times New Roman" w:eastAsia="Times New Roman" w:hAnsi="Times New Roman" w:cs="Times New Roman"/>
          <w:lang w:val="en-US"/>
        </w:rPr>
        <w:t xml:space="preserve"> the Banking Law, when passing measures for individual banks, the Agency shall </w:t>
      </w:r>
      <w:r w:rsidR="008B21A6" w:rsidRPr="006329EF">
        <w:rPr>
          <w:rFonts w:ascii="Times New Roman" w:eastAsia="Times New Roman" w:hAnsi="Times New Roman" w:cs="Times New Roman"/>
          <w:lang w:val="en-US"/>
        </w:rPr>
        <w:t>also appreciate the degree to which the bank is endangering the financial discipline and seamless functioning of the banking system.</w:t>
      </w:r>
    </w:p>
    <w:p w14:paraId="4E989D75" w14:textId="39529D80" w:rsidR="00D062FF" w:rsidRPr="006329EF" w:rsidRDefault="008B21A6" w:rsidP="00E722FD">
      <w:pPr>
        <w:ind w:left="142" w:right="521"/>
        <w:jc w:val="both"/>
        <w:rPr>
          <w:rFonts w:ascii="droid_sans" w:hAnsi="droid_sans"/>
          <w:color w:val="191919"/>
          <w:lang w:val="en-US"/>
        </w:rPr>
      </w:pPr>
      <w:r w:rsidRPr="006329EF">
        <w:rPr>
          <w:rFonts w:ascii="droid_sans" w:hAnsi="droid_sans"/>
          <w:color w:val="191919"/>
          <w:lang w:val="en-US"/>
        </w:rPr>
        <w:t>The measures passed by the Agency in the period of the pandemic for the purpose of maintaining the banking system’s stability refer to liquidity management, capital and creating of opportunities for an active role of banks in the period of the recovery of the economy after the pandemic. The recovery of the economy constitutes an important precondition for maintaining the banking system’s stability, and</w:t>
      </w:r>
      <w:r w:rsidR="00E722FD" w:rsidRPr="006329EF">
        <w:rPr>
          <w:rFonts w:ascii="droid_sans" w:hAnsi="droid_sans"/>
          <w:color w:val="191919"/>
          <w:lang w:val="en-US"/>
        </w:rPr>
        <w:t xml:space="preserve"> continuous financing of clients through sustainable credit arrangements needs to be ensured</w:t>
      </w:r>
      <w:r w:rsidRPr="006329EF">
        <w:rPr>
          <w:rFonts w:ascii="droid_sans" w:hAnsi="droid_sans"/>
          <w:color w:val="191919"/>
          <w:lang w:val="en-US"/>
        </w:rPr>
        <w:t xml:space="preserve"> for that purpose</w:t>
      </w:r>
      <w:r w:rsidR="00E722FD" w:rsidRPr="006329EF">
        <w:rPr>
          <w:rFonts w:ascii="droid_sans" w:hAnsi="droid_sans"/>
          <w:color w:val="191919"/>
          <w:lang w:val="en-US"/>
        </w:rPr>
        <w:t>. When updating regulations on risk management and exposure limits, banks are expected to review and optimize risk exposures outside Bosnia and Herzegovina, particularly in the form of exposures based on</w:t>
      </w:r>
      <w:r w:rsidR="00BC6CD4" w:rsidRPr="006329EF">
        <w:rPr>
          <w:rFonts w:ascii="droid_sans" w:hAnsi="droid_sans"/>
          <w:color w:val="191919"/>
          <w:lang w:val="en-US"/>
        </w:rPr>
        <w:t xml:space="preserve"> foreign issuers’ securities, all until</w:t>
      </w:r>
      <w:r w:rsidR="00E63A05" w:rsidRPr="006329EF">
        <w:rPr>
          <w:rFonts w:ascii="droid_sans" w:hAnsi="droid_sans"/>
          <w:color w:val="191919"/>
          <w:lang w:val="en-US"/>
        </w:rPr>
        <w:t xml:space="preserve"> such time when </w:t>
      </w:r>
      <w:r w:rsidR="00BC6CD4" w:rsidRPr="006329EF">
        <w:rPr>
          <w:rFonts w:ascii="droid_sans" w:hAnsi="droid_sans"/>
          <w:color w:val="191919"/>
          <w:lang w:val="en-US"/>
        </w:rPr>
        <w:t>adequate and reliable assessments of risks and effects of the pandemic on other systems</w:t>
      </w:r>
      <w:r w:rsidR="00E63A05" w:rsidRPr="006329EF">
        <w:rPr>
          <w:rFonts w:ascii="droid_sans" w:hAnsi="droid_sans"/>
          <w:color w:val="191919"/>
          <w:lang w:val="en-US"/>
        </w:rPr>
        <w:t xml:space="preserve"> have been established</w:t>
      </w:r>
      <w:r w:rsidR="00BC6CD4" w:rsidRPr="006329EF">
        <w:rPr>
          <w:rFonts w:ascii="droid_sans" w:hAnsi="droid_sans"/>
          <w:color w:val="191919"/>
          <w:lang w:val="en-US"/>
        </w:rPr>
        <w:t>.</w:t>
      </w:r>
    </w:p>
    <w:p w14:paraId="640CE28A" w14:textId="77777777" w:rsidR="00BC6CD4" w:rsidRPr="006329EF" w:rsidRDefault="00BC6CD4" w:rsidP="00BC6CD4">
      <w:pPr>
        <w:ind w:left="142" w:right="521"/>
        <w:jc w:val="both"/>
        <w:rPr>
          <w:rFonts w:ascii="droid_sans" w:hAnsi="droid_sans"/>
          <w:color w:val="191919"/>
          <w:lang w:val="en-US"/>
        </w:rPr>
      </w:pPr>
      <w:r w:rsidRPr="006329EF">
        <w:rPr>
          <w:rFonts w:ascii="droid_sans" w:hAnsi="droid_sans"/>
          <w:color w:val="191919"/>
          <w:lang w:val="en-US"/>
        </w:rPr>
        <w:t>Also, banks are expected to actively identify risks, especially credit, operational, liquidity and funding risks from the aspect of the pandemic’s impacts, assess and recognize in a timely fashion the effects in their financial statements and update on an ongoing basis their business plans, capital and liquidity plans on the basis of the most recent assumptions and assessments.</w:t>
      </w:r>
    </w:p>
    <w:p w14:paraId="6CF874FA" w14:textId="12AC7EDA" w:rsidR="00AB2EA4" w:rsidRPr="006329EF" w:rsidRDefault="00BC6CD4" w:rsidP="00BC6CD4">
      <w:pPr>
        <w:pStyle w:val="ListParagraph"/>
        <w:numPr>
          <w:ilvl w:val="0"/>
          <w:numId w:val="19"/>
        </w:numPr>
        <w:ind w:right="521"/>
        <w:jc w:val="both"/>
        <w:rPr>
          <w:b/>
          <w:bCs/>
          <w:lang w:val="en-US"/>
        </w:rPr>
      </w:pPr>
      <w:r w:rsidRPr="006329EF">
        <w:rPr>
          <w:rFonts w:ascii="droid_sans" w:hAnsi="droid_sans"/>
          <w:b/>
          <w:bCs/>
          <w:color w:val="191919"/>
          <w:lang w:val="en-US"/>
        </w:rPr>
        <w:t>Improving the efficiency of the processes for determining appropriate modalities in the manner that</w:t>
      </w:r>
      <w:r w:rsidR="00AB2EA4" w:rsidRPr="006329EF">
        <w:rPr>
          <w:rFonts w:ascii="droid_sans" w:hAnsi="droid_sans"/>
          <w:b/>
          <w:bCs/>
          <w:color w:val="191919"/>
          <w:lang w:val="en-US"/>
        </w:rPr>
        <w:t xml:space="preserve"> viable payment models are determined for the majority of the bank’s clients;</w:t>
      </w:r>
    </w:p>
    <w:p w14:paraId="7E8B378D" w14:textId="684032B4" w:rsidR="00AB2EA4" w:rsidRPr="006329EF" w:rsidRDefault="00AB2EA4" w:rsidP="00AB2EA4">
      <w:pPr>
        <w:ind w:right="521"/>
        <w:jc w:val="both"/>
        <w:rPr>
          <w:rFonts w:ascii="droid_sans" w:hAnsi="droid_sans"/>
          <w:color w:val="191919"/>
          <w:lang w:val="en-US"/>
        </w:rPr>
      </w:pPr>
    </w:p>
    <w:p w14:paraId="01E601F4" w14:textId="6684D051" w:rsidR="00AB2EA4" w:rsidRPr="006329EF" w:rsidRDefault="00AB2EA4" w:rsidP="00AB2EA4">
      <w:pPr>
        <w:ind w:left="142" w:right="521"/>
        <w:jc w:val="both"/>
        <w:rPr>
          <w:rFonts w:ascii="Times New Roman" w:eastAsia="Times New Roman" w:hAnsi="Times New Roman" w:cs="Times New Roman"/>
          <w:lang w:val="en-US"/>
        </w:rPr>
      </w:pPr>
      <w:r w:rsidRPr="006329EF">
        <w:rPr>
          <w:rFonts w:ascii="droid_sans" w:hAnsi="droid_sans"/>
          <w:color w:val="191919"/>
          <w:lang w:val="en-US"/>
        </w:rPr>
        <w:t xml:space="preserve">Based on the Decision on the Temporary Measures to Be Applied by Banks to Mitigate the Adverse Economic Effects Caused by </w:t>
      </w:r>
      <w:r w:rsidRPr="006329EF">
        <w:rPr>
          <w:rFonts w:ascii="Times New Roman" w:eastAsia="Times New Roman" w:hAnsi="Times New Roman" w:cs="Times New Roman"/>
          <w:lang w:val="en-US"/>
        </w:rPr>
        <w:t>„COVID-19“ Virus Disease</w:t>
      </w:r>
      <w:r w:rsidRPr="006329EF">
        <w:rPr>
          <w:rFonts w:ascii="Times New Roman" w:eastAsia="Times New Roman" w:hAnsi="Times New Roman" w:cs="Times New Roman"/>
          <w:lang w:val="en-US"/>
        </w:rPr>
        <w:t xml:space="preserve"> </w:t>
      </w:r>
      <w:r w:rsidRPr="006329EF">
        <w:rPr>
          <w:rFonts w:ascii="Times New Roman" w:eastAsia="Times New Roman" w:hAnsi="Times New Roman" w:cs="Times New Roman"/>
          <w:lang w:val="en-US"/>
        </w:rPr>
        <w:t>(„Official Gazette of the Federation of BIH“, no. 22/20)</w:t>
      </w:r>
      <w:r w:rsidRPr="006329EF">
        <w:rPr>
          <w:rFonts w:ascii="Times New Roman" w:eastAsia="Times New Roman" w:hAnsi="Times New Roman" w:cs="Times New Roman"/>
          <w:lang w:val="en-US"/>
        </w:rPr>
        <w:t xml:space="preserve"> and the Decision on the Amendments to the </w:t>
      </w:r>
      <w:r w:rsidRPr="006329EF">
        <w:rPr>
          <w:rFonts w:ascii="droid_sans" w:hAnsi="droid_sans"/>
          <w:color w:val="191919"/>
          <w:lang w:val="en-US"/>
        </w:rPr>
        <w:t xml:space="preserve">Decision on the Temporary Measures to Be Applied by Banks to Mitigate the Adverse Economic Effects Caused by </w:t>
      </w:r>
      <w:r w:rsidRPr="006329EF">
        <w:rPr>
          <w:rFonts w:ascii="Times New Roman" w:eastAsia="Times New Roman" w:hAnsi="Times New Roman" w:cs="Times New Roman"/>
          <w:lang w:val="en-US"/>
        </w:rPr>
        <w:t>„COVID-19“ Virus Disease („Official Gazette of the Federation of BIH“, n</w:t>
      </w:r>
      <w:r w:rsidRPr="006329EF">
        <w:rPr>
          <w:rFonts w:ascii="Times New Roman" w:eastAsia="Times New Roman" w:hAnsi="Times New Roman" w:cs="Times New Roman"/>
          <w:lang w:val="en-US"/>
        </w:rPr>
        <w:t>umber: 37/20), the time limits for the application and manner of the cessation of the validity of these decisions were defined</w:t>
      </w:r>
      <w:r w:rsidR="00D43FFE" w:rsidRPr="006329EF">
        <w:rPr>
          <w:rFonts w:ascii="Times New Roman" w:eastAsia="Times New Roman" w:hAnsi="Times New Roman" w:cs="Times New Roman"/>
          <w:lang w:val="en-US"/>
        </w:rPr>
        <w:t>. In the period of the validity of the decisions, the bank shall set up adequate processes, which includes informing the business network within the bank and clients fully and accurately about the provisions from the decisions.</w:t>
      </w:r>
    </w:p>
    <w:p w14:paraId="1038ADC9" w14:textId="36806474" w:rsidR="00D43FFE" w:rsidRPr="006329EF" w:rsidRDefault="00D43FFE" w:rsidP="00AB2EA4">
      <w:pPr>
        <w:ind w:left="142" w:right="521"/>
        <w:jc w:val="both"/>
        <w:rPr>
          <w:rFonts w:ascii="droid_sans" w:hAnsi="droid_sans"/>
          <w:color w:val="191919"/>
          <w:lang w:val="en-US"/>
        </w:rPr>
      </w:pPr>
      <w:r w:rsidRPr="006329EF">
        <w:rPr>
          <w:rFonts w:ascii="Times New Roman" w:eastAsia="Times New Roman" w:hAnsi="Times New Roman" w:cs="Times New Roman"/>
          <w:lang w:val="en-US"/>
        </w:rPr>
        <w:t>The Agency expects that, in the period until September 30</w:t>
      </w:r>
      <w:r w:rsidRPr="006329EF">
        <w:rPr>
          <w:rFonts w:ascii="Times New Roman" w:eastAsia="Times New Roman" w:hAnsi="Times New Roman" w:cs="Times New Roman"/>
          <w:vertAlign w:val="superscript"/>
          <w:lang w:val="en-US"/>
        </w:rPr>
        <w:t>th</w:t>
      </w:r>
      <w:r w:rsidRPr="006329EF">
        <w:rPr>
          <w:rFonts w:ascii="Times New Roman" w:eastAsia="Times New Roman" w:hAnsi="Times New Roman" w:cs="Times New Roman"/>
          <w:lang w:val="en-US"/>
        </w:rPr>
        <w:t xml:space="preserve">, 2020, the appropriate modalities for the majority of the bank’s clients to which the decision applies can be determined, along with the continuation of the application of all provisions of the Decision on Credit Risk Management and Determination of Expected Credit Losses </w:t>
      </w:r>
      <w:r w:rsidRPr="006329EF">
        <w:rPr>
          <w:rFonts w:ascii="Times New Roman" w:eastAsia="Times New Roman" w:hAnsi="Times New Roman" w:cs="Times New Roman"/>
          <w:lang w:val="en-US"/>
        </w:rPr>
        <w:t>(„Official Gazette of the Federation of BIH“, no.</w:t>
      </w:r>
      <w:r w:rsidR="0073194A" w:rsidRPr="006329EF">
        <w:rPr>
          <w:rFonts w:ascii="Times New Roman" w:eastAsia="Times New Roman" w:hAnsi="Times New Roman" w:cs="Times New Roman"/>
          <w:lang w:val="en-US"/>
        </w:rPr>
        <w:t xml:space="preserve"> 44/19) concluding with December 31</w:t>
      </w:r>
      <w:r w:rsidR="0073194A" w:rsidRPr="006329EF">
        <w:rPr>
          <w:rFonts w:ascii="Times New Roman" w:eastAsia="Times New Roman" w:hAnsi="Times New Roman" w:cs="Times New Roman"/>
          <w:vertAlign w:val="superscript"/>
          <w:lang w:val="en-US"/>
        </w:rPr>
        <w:t>st</w:t>
      </w:r>
      <w:r w:rsidR="0073194A" w:rsidRPr="006329EF">
        <w:rPr>
          <w:rFonts w:ascii="Times New Roman" w:eastAsia="Times New Roman" w:hAnsi="Times New Roman" w:cs="Times New Roman"/>
          <w:lang w:val="en-US"/>
        </w:rPr>
        <w:t>, 2020.</w:t>
      </w:r>
    </w:p>
    <w:p w14:paraId="10C1780C" w14:textId="35F6A1B3" w:rsidR="009234E6" w:rsidRPr="006329EF" w:rsidRDefault="0073194A" w:rsidP="00BC6CD4">
      <w:pPr>
        <w:pStyle w:val="ListParagraph"/>
        <w:numPr>
          <w:ilvl w:val="0"/>
          <w:numId w:val="19"/>
        </w:numPr>
        <w:ind w:right="521"/>
        <w:jc w:val="both"/>
        <w:rPr>
          <w:b/>
          <w:bCs/>
          <w:lang w:val="en-US"/>
        </w:rPr>
      </w:pPr>
      <w:r w:rsidRPr="006329EF">
        <w:rPr>
          <w:b/>
          <w:bCs/>
          <w:lang w:val="en-US"/>
        </w:rPr>
        <w:t xml:space="preserve">Informing the Agency about any </w:t>
      </w:r>
      <w:r w:rsidR="00B92132" w:rsidRPr="006329EF">
        <w:rPr>
          <w:b/>
          <w:bCs/>
          <w:lang w:val="en-US"/>
        </w:rPr>
        <w:t>change in</w:t>
      </w:r>
      <w:r w:rsidRPr="006329EF">
        <w:rPr>
          <w:b/>
          <w:bCs/>
          <w:lang w:val="en-US"/>
        </w:rPr>
        <w:t xml:space="preserve"> the strategies, policies, procedures and other internal regulations with potential material effects on the bank’s risk profile, business plans which were developed before the pandemic, bank’s market share and systemic </w:t>
      </w:r>
      <w:r w:rsidR="00B92132" w:rsidRPr="006329EF">
        <w:rPr>
          <w:b/>
          <w:bCs/>
          <w:lang w:val="en-US"/>
        </w:rPr>
        <w:t>risk;</w:t>
      </w:r>
    </w:p>
    <w:p w14:paraId="51A6127D" w14:textId="51699EF0" w:rsidR="00B92132" w:rsidRPr="006329EF" w:rsidRDefault="00B92132" w:rsidP="00B92132">
      <w:pPr>
        <w:ind w:left="142" w:right="521"/>
        <w:jc w:val="both"/>
        <w:rPr>
          <w:rFonts w:ascii="Times New Roman" w:eastAsia="Times New Roman" w:hAnsi="Times New Roman" w:cs="Times New Roman"/>
          <w:lang w:val="en-US"/>
        </w:rPr>
      </w:pPr>
    </w:p>
    <w:p w14:paraId="5C033620" w14:textId="0CF827EB" w:rsidR="00B92132" w:rsidRPr="006329EF" w:rsidRDefault="00B92132" w:rsidP="00B92132">
      <w:pPr>
        <w:ind w:left="142" w:right="521"/>
        <w:jc w:val="both"/>
        <w:rPr>
          <w:rFonts w:ascii="Times New Roman" w:eastAsia="Times New Roman" w:hAnsi="Times New Roman" w:cs="Times New Roman"/>
          <w:lang w:val="en-US"/>
        </w:rPr>
      </w:pPr>
      <w:r w:rsidRPr="006329EF">
        <w:rPr>
          <w:rFonts w:ascii="Times New Roman" w:eastAsia="Times New Roman" w:hAnsi="Times New Roman" w:cs="Times New Roman"/>
          <w:lang w:val="en-US"/>
        </w:rPr>
        <w:t>Banks shall, before revising</w:t>
      </w:r>
      <w:r w:rsidR="00C014B8" w:rsidRPr="006329EF">
        <w:rPr>
          <w:rFonts w:ascii="Times New Roman" w:eastAsia="Times New Roman" w:hAnsi="Times New Roman" w:cs="Times New Roman"/>
          <w:lang w:val="en-US"/>
        </w:rPr>
        <w:t xml:space="preserve"> their</w:t>
      </w:r>
      <w:r w:rsidRPr="006329EF">
        <w:rPr>
          <w:rFonts w:ascii="Times New Roman" w:eastAsia="Times New Roman" w:hAnsi="Times New Roman" w:cs="Times New Roman"/>
          <w:lang w:val="en-US"/>
        </w:rPr>
        <w:t xml:space="preserve"> internal regulations, i.e. scheduling the sessions of the competent bodies of the bank in which the amendments to the strategies, policies and other internal regulations that affect the bank’s risk profile to a significant extent</w:t>
      </w:r>
      <w:r w:rsidR="00C014B8" w:rsidRPr="006329EF">
        <w:rPr>
          <w:rFonts w:ascii="Times New Roman" w:eastAsia="Times New Roman" w:hAnsi="Times New Roman" w:cs="Times New Roman"/>
          <w:lang w:val="en-US"/>
        </w:rPr>
        <w:t xml:space="preserve"> are to be adopted, </w:t>
      </w:r>
      <w:r w:rsidR="00C014B8" w:rsidRPr="006329EF">
        <w:rPr>
          <w:rFonts w:ascii="Times New Roman" w:eastAsia="Times New Roman" w:hAnsi="Times New Roman" w:cs="Times New Roman"/>
          <w:lang w:val="en-US"/>
        </w:rPr>
        <w:lastRenderedPageBreak/>
        <w:t>notify the Agency of the amendments, along with providing it with the proposals of those regulations.</w:t>
      </w:r>
    </w:p>
    <w:p w14:paraId="2720164C" w14:textId="06D34318" w:rsidR="00C014B8" w:rsidRPr="006329EF" w:rsidRDefault="00C014B8" w:rsidP="00C014B8">
      <w:pPr>
        <w:pStyle w:val="ListParagraph"/>
        <w:numPr>
          <w:ilvl w:val="0"/>
          <w:numId w:val="19"/>
        </w:numPr>
        <w:ind w:right="521"/>
        <w:jc w:val="both"/>
        <w:rPr>
          <w:b/>
          <w:bCs/>
          <w:lang w:val="en-US"/>
        </w:rPr>
      </w:pPr>
      <w:r w:rsidRPr="006329EF">
        <w:rPr>
          <w:b/>
          <w:bCs/>
          <w:lang w:val="en-US"/>
        </w:rPr>
        <w:t>Prompt notification of the Agency in the circumstances requiring the triggering of the business continuity plan and the recovery plan, which needs to include all relevant facts and circumstances related to that.</w:t>
      </w:r>
    </w:p>
    <w:p w14:paraId="71C1AD3B" w14:textId="2A2B2CD4" w:rsidR="00C014B8" w:rsidRPr="006329EF" w:rsidRDefault="00C014B8" w:rsidP="00C014B8">
      <w:pPr>
        <w:ind w:left="142" w:right="521"/>
        <w:jc w:val="both"/>
        <w:rPr>
          <w:rFonts w:ascii="Times New Roman" w:eastAsia="Times New Roman" w:hAnsi="Times New Roman" w:cs="Times New Roman"/>
          <w:lang w:val="en-US"/>
        </w:rPr>
      </w:pPr>
    </w:p>
    <w:p w14:paraId="55638234" w14:textId="5FE649B0" w:rsidR="00C014B8" w:rsidRPr="006329EF" w:rsidRDefault="00C014B8" w:rsidP="00C014B8">
      <w:pPr>
        <w:ind w:left="142" w:right="521"/>
        <w:jc w:val="both"/>
        <w:rPr>
          <w:rFonts w:ascii="Times New Roman" w:eastAsia="Times New Roman" w:hAnsi="Times New Roman" w:cs="Times New Roman"/>
          <w:lang w:val="en-US"/>
        </w:rPr>
      </w:pPr>
      <w:r w:rsidRPr="006329EF">
        <w:rPr>
          <w:rFonts w:ascii="Times New Roman" w:eastAsia="Times New Roman" w:hAnsi="Times New Roman" w:cs="Times New Roman"/>
          <w:lang w:val="en-US"/>
        </w:rPr>
        <w:t xml:space="preserve">The Agency </w:t>
      </w:r>
      <w:r w:rsidR="00542AA9" w:rsidRPr="006329EF">
        <w:rPr>
          <w:rFonts w:ascii="Times New Roman" w:eastAsia="Times New Roman" w:hAnsi="Times New Roman" w:cs="Times New Roman"/>
          <w:lang w:val="en-US"/>
        </w:rPr>
        <w:t>refers banks to consistent implementation of the recommendations of the competent ministries and institutions, particularly the segment concerning the employee and client health protection measures.</w:t>
      </w:r>
    </w:p>
    <w:p w14:paraId="20A5BD94" w14:textId="624F9EC2" w:rsidR="00542AA9" w:rsidRPr="006329EF" w:rsidRDefault="00542AA9" w:rsidP="00C014B8">
      <w:pPr>
        <w:ind w:left="142" w:right="521"/>
        <w:jc w:val="both"/>
        <w:rPr>
          <w:rFonts w:ascii="Times New Roman" w:eastAsia="Times New Roman" w:hAnsi="Times New Roman" w:cs="Times New Roman"/>
          <w:lang w:val="en-US"/>
        </w:rPr>
      </w:pPr>
      <w:r w:rsidRPr="006329EF">
        <w:rPr>
          <w:rFonts w:ascii="Times New Roman" w:eastAsia="Times New Roman" w:hAnsi="Times New Roman" w:cs="Times New Roman"/>
          <w:lang w:val="en-US"/>
        </w:rPr>
        <w:t xml:space="preserve">Appreciating the importance of maintaining the banking system’s stability in the Federation of BIH, banks are expected to, according to the circumstances and without delay, undertake measures on the review and implementation of the business continuity plans, and to, according to the current situation, ensure maintenance of the availability and security of the key services for the final customers. In the event of a material disturbance in the business operations which may result in unavailability of the key services for the clients, </w:t>
      </w:r>
      <w:r w:rsidR="00B969C6" w:rsidRPr="006329EF">
        <w:rPr>
          <w:rFonts w:ascii="Times New Roman" w:eastAsia="Times New Roman" w:hAnsi="Times New Roman" w:cs="Times New Roman"/>
          <w:lang w:val="en-US"/>
        </w:rPr>
        <w:t>banks shall notify the Agency of this before the interruption in the service provision.</w:t>
      </w:r>
    </w:p>
    <w:p w14:paraId="238A5670" w14:textId="5297B425" w:rsidR="00B969C6" w:rsidRPr="006329EF" w:rsidRDefault="00B969C6" w:rsidP="00C014B8">
      <w:pPr>
        <w:ind w:left="142" w:right="521"/>
        <w:jc w:val="both"/>
        <w:rPr>
          <w:rFonts w:ascii="Times New Roman" w:eastAsia="Times New Roman" w:hAnsi="Times New Roman" w:cs="Times New Roman"/>
          <w:lang w:val="en-US"/>
        </w:rPr>
      </w:pPr>
      <w:r w:rsidRPr="006329EF">
        <w:rPr>
          <w:rFonts w:ascii="Times New Roman" w:eastAsia="Times New Roman" w:hAnsi="Times New Roman" w:cs="Times New Roman"/>
          <w:lang w:val="en-US"/>
        </w:rPr>
        <w:t>Under the regulatory requirements for recovery plans, banks shall monitor on a regular basis the list of defined indicators from the recovery, and to provide information on the evolution of those indicators to the bank’s management at least on a weekly basis and to the Agency on a monthly basis.</w:t>
      </w:r>
    </w:p>
    <w:p w14:paraId="20E6CA2F" w14:textId="50E71F47" w:rsidR="00B969C6" w:rsidRPr="006329EF" w:rsidRDefault="00B969C6" w:rsidP="00C014B8">
      <w:pPr>
        <w:ind w:left="142" w:right="521"/>
        <w:jc w:val="both"/>
        <w:rPr>
          <w:rFonts w:ascii="Times New Roman" w:eastAsia="Times New Roman" w:hAnsi="Times New Roman" w:cs="Times New Roman"/>
          <w:lang w:val="en-US"/>
        </w:rPr>
      </w:pPr>
    </w:p>
    <w:p w14:paraId="4DA7B518" w14:textId="0EE3D88B" w:rsidR="00B969C6" w:rsidRPr="006329EF" w:rsidRDefault="00B969C6" w:rsidP="00C014B8">
      <w:pPr>
        <w:ind w:left="142" w:right="521"/>
        <w:jc w:val="both"/>
        <w:rPr>
          <w:rFonts w:ascii="Times New Roman" w:eastAsia="Times New Roman" w:hAnsi="Times New Roman" w:cs="Times New Roman"/>
          <w:lang w:val="en-US"/>
        </w:rPr>
      </w:pPr>
      <w:r w:rsidRPr="006329EF">
        <w:rPr>
          <w:rFonts w:ascii="Times New Roman" w:eastAsia="Times New Roman" w:hAnsi="Times New Roman" w:cs="Times New Roman"/>
          <w:lang w:val="en-US"/>
        </w:rPr>
        <w:t>Sincerely,</w:t>
      </w:r>
    </w:p>
    <w:p w14:paraId="692713A3" w14:textId="77777777" w:rsidR="00FB3845" w:rsidRPr="006329EF" w:rsidRDefault="00FB3845" w:rsidP="00303D70">
      <w:pPr>
        <w:spacing w:after="0" w:line="240" w:lineRule="auto"/>
        <w:ind w:left="142" w:right="521"/>
        <w:jc w:val="both"/>
        <w:rPr>
          <w:rFonts w:ascii="Times New Roman" w:eastAsia="Times New Roman" w:hAnsi="Times New Roman" w:cs="Times New Roman"/>
          <w:lang w:val="en-US"/>
        </w:rPr>
      </w:pPr>
    </w:p>
    <w:p w14:paraId="1B2945A9" w14:textId="77777777" w:rsidR="00C4615F" w:rsidRPr="006329EF" w:rsidRDefault="00C4615F" w:rsidP="00FB3845">
      <w:pPr>
        <w:spacing w:after="0" w:line="240" w:lineRule="auto"/>
        <w:ind w:left="4962" w:right="521"/>
        <w:jc w:val="center"/>
        <w:rPr>
          <w:rFonts w:ascii="Times New Roman" w:eastAsia="Times New Roman" w:hAnsi="Times New Roman" w:cs="Times New Roman"/>
          <w:lang w:val="en-US"/>
        </w:rPr>
      </w:pPr>
    </w:p>
    <w:p w14:paraId="19621806" w14:textId="47A3AF83" w:rsidR="009234E6" w:rsidRPr="006329EF" w:rsidRDefault="00AD5527" w:rsidP="00FB3845">
      <w:pPr>
        <w:spacing w:after="0" w:line="240" w:lineRule="auto"/>
        <w:ind w:left="4962" w:right="521"/>
        <w:jc w:val="center"/>
        <w:rPr>
          <w:rFonts w:ascii="Times New Roman" w:eastAsia="Times New Roman" w:hAnsi="Times New Roman" w:cs="Times New Roman"/>
          <w:b/>
          <w:bCs/>
          <w:lang w:val="en-US"/>
        </w:rPr>
      </w:pPr>
      <w:r w:rsidRPr="006329EF">
        <w:rPr>
          <w:rFonts w:ascii="Times New Roman" w:eastAsia="Times New Roman" w:hAnsi="Times New Roman" w:cs="Times New Roman"/>
          <w:b/>
          <w:bCs/>
          <w:lang w:val="en-US"/>
        </w:rPr>
        <w:t>D</w:t>
      </w:r>
      <w:r w:rsidR="00B969C6" w:rsidRPr="006329EF">
        <w:rPr>
          <w:rFonts w:ascii="Times New Roman" w:eastAsia="Times New Roman" w:hAnsi="Times New Roman" w:cs="Times New Roman"/>
          <w:b/>
          <w:bCs/>
          <w:lang w:val="en-US"/>
        </w:rPr>
        <w:t xml:space="preserve"> I R E C T O R</w:t>
      </w:r>
    </w:p>
    <w:p w14:paraId="6340576C" w14:textId="77777777" w:rsidR="00FB3845" w:rsidRPr="006329EF" w:rsidRDefault="00FB3845" w:rsidP="00FB3845">
      <w:pPr>
        <w:spacing w:after="0" w:line="240" w:lineRule="auto"/>
        <w:ind w:left="4962" w:right="521"/>
        <w:jc w:val="center"/>
        <w:rPr>
          <w:rFonts w:ascii="Times New Roman" w:eastAsia="Times New Roman" w:hAnsi="Times New Roman" w:cs="Times New Roman"/>
          <w:b/>
          <w:bCs/>
          <w:lang w:val="en-US"/>
        </w:rPr>
      </w:pPr>
    </w:p>
    <w:p w14:paraId="3666C1BF" w14:textId="49CF2636" w:rsidR="00C4615F" w:rsidRPr="006329EF" w:rsidRDefault="00C4615F" w:rsidP="00FB3845">
      <w:pPr>
        <w:spacing w:after="0" w:line="240" w:lineRule="auto"/>
        <w:ind w:left="4962" w:right="521"/>
        <w:jc w:val="center"/>
        <w:rPr>
          <w:rFonts w:ascii="Times New Roman" w:eastAsia="Times New Roman" w:hAnsi="Times New Roman" w:cs="Times New Roman"/>
          <w:b/>
          <w:bCs/>
          <w:lang w:val="en-US"/>
        </w:rPr>
      </w:pPr>
    </w:p>
    <w:p w14:paraId="2AF9C78D" w14:textId="77777777" w:rsidR="00B969C6" w:rsidRPr="006329EF" w:rsidRDefault="00B969C6" w:rsidP="00FB3845">
      <w:pPr>
        <w:spacing w:after="0" w:line="240" w:lineRule="auto"/>
        <w:ind w:left="4962" w:right="521"/>
        <w:jc w:val="center"/>
        <w:rPr>
          <w:rFonts w:ascii="Times New Roman" w:eastAsia="Times New Roman" w:hAnsi="Times New Roman" w:cs="Times New Roman"/>
          <w:b/>
          <w:bCs/>
          <w:lang w:val="en-US"/>
        </w:rPr>
      </w:pPr>
    </w:p>
    <w:p w14:paraId="1F238B5D" w14:textId="6D911745" w:rsidR="009234E6" w:rsidRPr="006329EF" w:rsidRDefault="00AD5527" w:rsidP="00FB3845">
      <w:pPr>
        <w:spacing w:after="0" w:line="240" w:lineRule="auto"/>
        <w:ind w:left="4962" w:right="521"/>
        <w:jc w:val="center"/>
        <w:rPr>
          <w:rFonts w:ascii="Times New Roman" w:eastAsia="Times New Roman" w:hAnsi="Times New Roman" w:cs="Times New Roman"/>
          <w:b/>
          <w:bCs/>
          <w:lang w:val="en-US"/>
        </w:rPr>
      </w:pPr>
      <w:r w:rsidRPr="006329EF">
        <w:rPr>
          <w:rFonts w:ascii="Times New Roman" w:eastAsia="Times New Roman" w:hAnsi="Times New Roman" w:cs="Times New Roman"/>
          <w:b/>
          <w:bCs/>
          <w:lang w:val="en-US"/>
        </w:rPr>
        <w:t>Jasmin Mahmuzi</w:t>
      </w:r>
      <w:r w:rsidR="00C223A2" w:rsidRPr="006329EF">
        <w:rPr>
          <w:rFonts w:ascii="Times New Roman" w:eastAsia="Times New Roman" w:hAnsi="Times New Roman" w:cs="Times New Roman"/>
          <w:b/>
          <w:bCs/>
          <w:lang w:val="en-US"/>
        </w:rPr>
        <w:t>c</w:t>
      </w:r>
    </w:p>
    <w:p w14:paraId="7236945F" w14:textId="36ED547E" w:rsidR="00B969C6" w:rsidRPr="006329EF" w:rsidRDefault="00B969C6" w:rsidP="00FB3845">
      <w:pPr>
        <w:spacing w:after="0" w:line="240" w:lineRule="auto"/>
        <w:ind w:left="4962" w:right="521"/>
        <w:jc w:val="center"/>
        <w:rPr>
          <w:rFonts w:ascii="Times New Roman" w:eastAsia="Times New Roman" w:hAnsi="Times New Roman" w:cs="Times New Roman"/>
          <w:lang w:val="en-US"/>
        </w:rPr>
      </w:pPr>
      <w:r w:rsidRPr="006329EF">
        <w:rPr>
          <w:rFonts w:ascii="Times New Roman" w:eastAsia="Times New Roman" w:hAnsi="Times New Roman" w:cs="Times New Roman"/>
          <w:lang w:val="en-US"/>
        </w:rPr>
        <w:t>(signed and stamped)</w:t>
      </w:r>
    </w:p>
    <w:sectPr w:rsidR="00B969C6" w:rsidRPr="006329EF" w:rsidSect="003E2DE1">
      <w:foot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96F20" w14:textId="77777777" w:rsidR="00836B58" w:rsidRDefault="00836B58" w:rsidP="00EC29E1">
      <w:pPr>
        <w:spacing w:after="0" w:line="240" w:lineRule="auto"/>
      </w:pPr>
      <w:r>
        <w:separator/>
      </w:r>
    </w:p>
  </w:endnote>
  <w:endnote w:type="continuationSeparator" w:id="0">
    <w:p w14:paraId="4D82C71F" w14:textId="77777777" w:rsidR="00836B58" w:rsidRDefault="00836B58" w:rsidP="00EC2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BT">
    <w:altName w:val="Century Gothic"/>
    <w:panose1 w:val="020B0602020204020303"/>
    <w:charset w:val="00"/>
    <w:family w:val="swiss"/>
    <w:pitch w:val="variable"/>
    <w:sig w:usb0="00000007" w:usb1="00000000" w:usb2="00000000" w:usb3="00000000" w:csb0="00000011" w:csb1="00000000"/>
  </w:font>
  <w:font w:name="Segoe UI">
    <w:panose1 w:val="020B0604020202020204"/>
    <w:charset w:val="00"/>
    <w:family w:val="swiss"/>
    <w:pitch w:val="variable"/>
    <w:sig w:usb0="E4002EFF" w:usb1="C000E47F" w:usb2="00000009" w:usb3="00000000" w:csb0="000001FF" w:csb1="00000000"/>
  </w:font>
  <w:font w:name="droid_sans">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77CDD" w14:textId="77777777" w:rsidR="00EC29E1" w:rsidRPr="00606ABD" w:rsidRDefault="00EC29E1" w:rsidP="003E2DE1">
    <w:pPr>
      <w:pStyle w:val="Footer"/>
      <w:framePr w:wrap="around" w:vAnchor="text" w:hAnchor="page" w:x="6204" w:y="457"/>
      <w:rPr>
        <w:rStyle w:val="PageNumber"/>
        <w:rFonts w:ascii="Arial" w:hAnsi="Arial" w:cs="Arial"/>
        <w:sz w:val="16"/>
        <w:szCs w:val="16"/>
      </w:rPr>
    </w:pPr>
    <w:r w:rsidRPr="00606ABD">
      <w:rPr>
        <w:rStyle w:val="PageNumber"/>
        <w:rFonts w:ascii="Arial" w:hAnsi="Arial" w:cs="Arial"/>
        <w:sz w:val="16"/>
        <w:szCs w:val="16"/>
      </w:rPr>
      <w:fldChar w:fldCharType="begin"/>
    </w:r>
    <w:r w:rsidRPr="00606ABD">
      <w:rPr>
        <w:rStyle w:val="PageNumber"/>
        <w:rFonts w:ascii="Arial" w:hAnsi="Arial" w:cs="Arial"/>
        <w:sz w:val="16"/>
        <w:szCs w:val="16"/>
      </w:rPr>
      <w:instrText xml:space="preserve">PAGE  </w:instrText>
    </w:r>
    <w:r w:rsidRPr="00606ABD">
      <w:rPr>
        <w:rStyle w:val="PageNumber"/>
        <w:rFonts w:ascii="Arial" w:hAnsi="Arial" w:cs="Arial"/>
        <w:sz w:val="16"/>
        <w:szCs w:val="16"/>
      </w:rPr>
      <w:fldChar w:fldCharType="separate"/>
    </w:r>
    <w:r w:rsidR="00303D70">
      <w:rPr>
        <w:rStyle w:val="PageNumber"/>
        <w:rFonts w:ascii="Arial" w:hAnsi="Arial" w:cs="Arial"/>
        <w:sz w:val="16"/>
        <w:szCs w:val="16"/>
      </w:rPr>
      <w:t>2</w:t>
    </w:r>
    <w:r w:rsidRPr="00606ABD">
      <w:rPr>
        <w:rStyle w:val="PageNumber"/>
        <w:rFonts w:ascii="Arial" w:hAnsi="Arial" w:cs="Arial"/>
        <w:sz w:val="16"/>
        <w:szCs w:val="16"/>
      </w:rPr>
      <w:fldChar w:fldCharType="end"/>
    </w:r>
  </w:p>
  <w:p w14:paraId="0FFE1DE7" w14:textId="77777777" w:rsidR="00EC29E1" w:rsidRDefault="00EC29E1" w:rsidP="00EC29E1">
    <w:pPr>
      <w:pStyle w:val="Footer"/>
      <w:tabs>
        <w:tab w:val="left" w:pos="3175"/>
      </w:tabs>
    </w:pPr>
    <w:r>
      <w:rPr>
        <w:lang w:val="en-US"/>
      </w:rPr>
      <w:drawing>
        <wp:anchor distT="0" distB="0" distL="114300" distR="114300" simplePos="0" relativeHeight="251659264" behindDoc="1" locked="0" layoutInCell="1" allowOverlap="1" wp14:anchorId="5C8E7FDE" wp14:editId="61CC43F5">
          <wp:simplePos x="0" y="0"/>
          <wp:positionH relativeFrom="page">
            <wp:posOffset>86360</wp:posOffset>
          </wp:positionH>
          <wp:positionV relativeFrom="paragraph">
            <wp:posOffset>-395665</wp:posOffset>
          </wp:positionV>
          <wp:extent cx="7560000" cy="119765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A fut B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97657"/>
                  </a:xfrm>
                  <a:prstGeom prst="rect">
                    <a:avLst/>
                  </a:prstGeom>
                </pic:spPr>
              </pic:pic>
            </a:graphicData>
          </a:graphic>
          <wp14:sizeRelH relativeFrom="page">
            <wp14:pctWidth>0</wp14:pctWidth>
          </wp14:sizeRelH>
          <wp14:sizeRelV relativeFrom="page">
            <wp14:pctHeight>0</wp14:pctHeight>
          </wp14:sizeRelV>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6BFFF" w14:textId="77777777" w:rsidR="00836B58" w:rsidRDefault="00836B58" w:rsidP="00EC29E1">
      <w:pPr>
        <w:spacing w:after="0" w:line="240" w:lineRule="auto"/>
      </w:pPr>
      <w:r>
        <w:separator/>
      </w:r>
    </w:p>
  </w:footnote>
  <w:footnote w:type="continuationSeparator" w:id="0">
    <w:p w14:paraId="7EDDCB43" w14:textId="77777777" w:rsidR="00836B58" w:rsidRDefault="00836B58" w:rsidP="00EC2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944F2"/>
    <w:multiLevelType w:val="hybridMultilevel"/>
    <w:tmpl w:val="66540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8008A"/>
    <w:multiLevelType w:val="hybridMultilevel"/>
    <w:tmpl w:val="9DBA7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B763C"/>
    <w:multiLevelType w:val="hybridMultilevel"/>
    <w:tmpl w:val="BBDA1FB2"/>
    <w:lvl w:ilvl="0" w:tplc="33F0EE1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C5779"/>
    <w:multiLevelType w:val="hybridMultilevel"/>
    <w:tmpl w:val="200E17F8"/>
    <w:lvl w:ilvl="0" w:tplc="3B94EBDA">
      <w:numFmt w:val="bullet"/>
      <w:lvlText w:val="-"/>
      <w:lvlJc w:val="left"/>
      <w:pPr>
        <w:ind w:left="1068" w:hanging="360"/>
      </w:pPr>
      <w:rPr>
        <w:rFonts w:ascii="Arial" w:eastAsia="Calibri"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 w15:restartNumberingAfterBreak="0">
    <w:nsid w:val="2E203E15"/>
    <w:multiLevelType w:val="hybridMultilevel"/>
    <w:tmpl w:val="9E3831BE"/>
    <w:lvl w:ilvl="0" w:tplc="BD66A782">
      <w:start w:val="1"/>
      <w:numFmt w:val="bullet"/>
      <w:lvlText w:val="-"/>
      <w:lvlJc w:val="left"/>
      <w:pPr>
        <w:ind w:left="1068" w:hanging="360"/>
      </w:pPr>
      <w:rPr>
        <w:rFonts w:ascii="Times New Roman" w:eastAsiaTheme="minorHAnsi" w:hAnsi="Times New Roman" w:cs="Times New Roman" w:hint="default"/>
      </w:rPr>
    </w:lvl>
    <w:lvl w:ilvl="1" w:tplc="FE385598">
      <w:start w:val="1"/>
      <w:numFmt w:val="bullet"/>
      <w:lvlText w:val=""/>
      <w:lvlJc w:val="left"/>
      <w:pPr>
        <w:ind w:left="1788" w:hanging="360"/>
      </w:pPr>
      <w:rPr>
        <w:rFonts w:ascii="Symbol" w:hAnsi="Symbo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2E511B91"/>
    <w:multiLevelType w:val="hybridMultilevel"/>
    <w:tmpl w:val="A64E8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91D6C"/>
    <w:multiLevelType w:val="hybridMultilevel"/>
    <w:tmpl w:val="B7E8DD2E"/>
    <w:lvl w:ilvl="0" w:tplc="BD66A782">
      <w:start w:val="1"/>
      <w:numFmt w:val="bullet"/>
      <w:lvlText w:val="-"/>
      <w:lvlJc w:val="left"/>
      <w:pPr>
        <w:ind w:left="1448" w:hanging="360"/>
      </w:pPr>
      <w:rPr>
        <w:rFonts w:ascii="Times New Roman" w:eastAsiaTheme="minorHAnsi" w:hAnsi="Times New Roman" w:cs="Times New Roman" w:hint="default"/>
      </w:rPr>
    </w:lvl>
    <w:lvl w:ilvl="1" w:tplc="04240003">
      <w:start w:val="1"/>
      <w:numFmt w:val="bullet"/>
      <w:lvlText w:val="o"/>
      <w:lvlJc w:val="left"/>
      <w:pPr>
        <w:ind w:left="2168" w:hanging="360"/>
      </w:pPr>
      <w:rPr>
        <w:rFonts w:ascii="Courier New" w:hAnsi="Courier New" w:cs="Courier New" w:hint="default"/>
      </w:rPr>
    </w:lvl>
    <w:lvl w:ilvl="2" w:tplc="04240005" w:tentative="1">
      <w:start w:val="1"/>
      <w:numFmt w:val="bullet"/>
      <w:lvlText w:val=""/>
      <w:lvlJc w:val="left"/>
      <w:pPr>
        <w:ind w:left="2888" w:hanging="360"/>
      </w:pPr>
      <w:rPr>
        <w:rFonts w:ascii="Wingdings" w:hAnsi="Wingdings" w:hint="default"/>
      </w:rPr>
    </w:lvl>
    <w:lvl w:ilvl="3" w:tplc="04240001" w:tentative="1">
      <w:start w:val="1"/>
      <w:numFmt w:val="bullet"/>
      <w:lvlText w:val=""/>
      <w:lvlJc w:val="left"/>
      <w:pPr>
        <w:ind w:left="3608" w:hanging="360"/>
      </w:pPr>
      <w:rPr>
        <w:rFonts w:ascii="Symbol" w:hAnsi="Symbol" w:hint="default"/>
      </w:rPr>
    </w:lvl>
    <w:lvl w:ilvl="4" w:tplc="04240003" w:tentative="1">
      <w:start w:val="1"/>
      <w:numFmt w:val="bullet"/>
      <w:lvlText w:val="o"/>
      <w:lvlJc w:val="left"/>
      <w:pPr>
        <w:ind w:left="4328" w:hanging="360"/>
      </w:pPr>
      <w:rPr>
        <w:rFonts w:ascii="Courier New" w:hAnsi="Courier New" w:cs="Courier New" w:hint="default"/>
      </w:rPr>
    </w:lvl>
    <w:lvl w:ilvl="5" w:tplc="04240005" w:tentative="1">
      <w:start w:val="1"/>
      <w:numFmt w:val="bullet"/>
      <w:lvlText w:val=""/>
      <w:lvlJc w:val="left"/>
      <w:pPr>
        <w:ind w:left="5048" w:hanging="360"/>
      </w:pPr>
      <w:rPr>
        <w:rFonts w:ascii="Wingdings" w:hAnsi="Wingdings" w:hint="default"/>
      </w:rPr>
    </w:lvl>
    <w:lvl w:ilvl="6" w:tplc="04240001" w:tentative="1">
      <w:start w:val="1"/>
      <w:numFmt w:val="bullet"/>
      <w:lvlText w:val=""/>
      <w:lvlJc w:val="left"/>
      <w:pPr>
        <w:ind w:left="5768" w:hanging="360"/>
      </w:pPr>
      <w:rPr>
        <w:rFonts w:ascii="Symbol" w:hAnsi="Symbol" w:hint="default"/>
      </w:rPr>
    </w:lvl>
    <w:lvl w:ilvl="7" w:tplc="04240003" w:tentative="1">
      <w:start w:val="1"/>
      <w:numFmt w:val="bullet"/>
      <w:lvlText w:val="o"/>
      <w:lvlJc w:val="left"/>
      <w:pPr>
        <w:ind w:left="6488" w:hanging="360"/>
      </w:pPr>
      <w:rPr>
        <w:rFonts w:ascii="Courier New" w:hAnsi="Courier New" w:cs="Courier New" w:hint="default"/>
      </w:rPr>
    </w:lvl>
    <w:lvl w:ilvl="8" w:tplc="04240005" w:tentative="1">
      <w:start w:val="1"/>
      <w:numFmt w:val="bullet"/>
      <w:lvlText w:val=""/>
      <w:lvlJc w:val="left"/>
      <w:pPr>
        <w:ind w:left="7208" w:hanging="360"/>
      </w:pPr>
      <w:rPr>
        <w:rFonts w:ascii="Wingdings" w:hAnsi="Wingdings" w:hint="default"/>
      </w:rPr>
    </w:lvl>
  </w:abstractNum>
  <w:abstractNum w:abstractNumId="7" w15:restartNumberingAfterBreak="0">
    <w:nsid w:val="4A1551EA"/>
    <w:multiLevelType w:val="hybridMultilevel"/>
    <w:tmpl w:val="0F7A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E4418"/>
    <w:multiLevelType w:val="hybridMultilevel"/>
    <w:tmpl w:val="A3D4AB04"/>
    <w:lvl w:ilvl="0" w:tplc="1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F7215D5"/>
    <w:multiLevelType w:val="hybridMultilevel"/>
    <w:tmpl w:val="EA1016A0"/>
    <w:lvl w:ilvl="0" w:tplc="B764F05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56CA404F"/>
    <w:multiLevelType w:val="hybridMultilevel"/>
    <w:tmpl w:val="60A037E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0D775D6"/>
    <w:multiLevelType w:val="hybridMultilevel"/>
    <w:tmpl w:val="77404650"/>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15:restartNumberingAfterBreak="0">
    <w:nsid w:val="658738D4"/>
    <w:multiLevelType w:val="hybridMultilevel"/>
    <w:tmpl w:val="A006A8B0"/>
    <w:lvl w:ilvl="0" w:tplc="141A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6DF34EBF"/>
    <w:multiLevelType w:val="hybridMultilevel"/>
    <w:tmpl w:val="5134B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86934"/>
    <w:multiLevelType w:val="hybridMultilevel"/>
    <w:tmpl w:val="89C0EA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C71C2"/>
    <w:multiLevelType w:val="hybridMultilevel"/>
    <w:tmpl w:val="F30841E2"/>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9D94308"/>
    <w:multiLevelType w:val="hybridMultilevel"/>
    <w:tmpl w:val="7484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08131F"/>
    <w:multiLevelType w:val="hybridMultilevel"/>
    <w:tmpl w:val="700AA0E6"/>
    <w:lvl w:ilvl="0" w:tplc="BD66A782">
      <w:start w:val="1"/>
      <w:numFmt w:val="bullet"/>
      <w:lvlText w:val="-"/>
      <w:lvlJc w:val="left"/>
      <w:pPr>
        <w:ind w:left="1448" w:hanging="360"/>
      </w:pPr>
      <w:rPr>
        <w:rFonts w:ascii="Times New Roman" w:eastAsiaTheme="minorHAnsi" w:hAnsi="Times New Roman" w:cs="Times New Roman" w:hint="default"/>
      </w:rPr>
    </w:lvl>
    <w:lvl w:ilvl="1" w:tplc="04240003">
      <w:start w:val="1"/>
      <w:numFmt w:val="bullet"/>
      <w:lvlText w:val="o"/>
      <w:lvlJc w:val="left"/>
      <w:pPr>
        <w:ind w:left="2168" w:hanging="360"/>
      </w:pPr>
      <w:rPr>
        <w:rFonts w:ascii="Courier New" w:hAnsi="Courier New" w:cs="Courier New" w:hint="default"/>
      </w:rPr>
    </w:lvl>
    <w:lvl w:ilvl="2" w:tplc="04240005" w:tentative="1">
      <w:start w:val="1"/>
      <w:numFmt w:val="bullet"/>
      <w:lvlText w:val=""/>
      <w:lvlJc w:val="left"/>
      <w:pPr>
        <w:ind w:left="2888" w:hanging="360"/>
      </w:pPr>
      <w:rPr>
        <w:rFonts w:ascii="Wingdings" w:hAnsi="Wingdings" w:hint="default"/>
      </w:rPr>
    </w:lvl>
    <w:lvl w:ilvl="3" w:tplc="04240001" w:tentative="1">
      <w:start w:val="1"/>
      <w:numFmt w:val="bullet"/>
      <w:lvlText w:val=""/>
      <w:lvlJc w:val="left"/>
      <w:pPr>
        <w:ind w:left="3608" w:hanging="360"/>
      </w:pPr>
      <w:rPr>
        <w:rFonts w:ascii="Symbol" w:hAnsi="Symbol" w:hint="default"/>
      </w:rPr>
    </w:lvl>
    <w:lvl w:ilvl="4" w:tplc="04240003" w:tentative="1">
      <w:start w:val="1"/>
      <w:numFmt w:val="bullet"/>
      <w:lvlText w:val="o"/>
      <w:lvlJc w:val="left"/>
      <w:pPr>
        <w:ind w:left="4328" w:hanging="360"/>
      </w:pPr>
      <w:rPr>
        <w:rFonts w:ascii="Courier New" w:hAnsi="Courier New" w:cs="Courier New" w:hint="default"/>
      </w:rPr>
    </w:lvl>
    <w:lvl w:ilvl="5" w:tplc="04240005" w:tentative="1">
      <w:start w:val="1"/>
      <w:numFmt w:val="bullet"/>
      <w:lvlText w:val=""/>
      <w:lvlJc w:val="left"/>
      <w:pPr>
        <w:ind w:left="5048" w:hanging="360"/>
      </w:pPr>
      <w:rPr>
        <w:rFonts w:ascii="Wingdings" w:hAnsi="Wingdings" w:hint="default"/>
      </w:rPr>
    </w:lvl>
    <w:lvl w:ilvl="6" w:tplc="04240001" w:tentative="1">
      <w:start w:val="1"/>
      <w:numFmt w:val="bullet"/>
      <w:lvlText w:val=""/>
      <w:lvlJc w:val="left"/>
      <w:pPr>
        <w:ind w:left="5768" w:hanging="360"/>
      </w:pPr>
      <w:rPr>
        <w:rFonts w:ascii="Symbol" w:hAnsi="Symbol" w:hint="default"/>
      </w:rPr>
    </w:lvl>
    <w:lvl w:ilvl="7" w:tplc="04240003" w:tentative="1">
      <w:start w:val="1"/>
      <w:numFmt w:val="bullet"/>
      <w:lvlText w:val="o"/>
      <w:lvlJc w:val="left"/>
      <w:pPr>
        <w:ind w:left="6488" w:hanging="360"/>
      </w:pPr>
      <w:rPr>
        <w:rFonts w:ascii="Courier New" w:hAnsi="Courier New" w:cs="Courier New" w:hint="default"/>
      </w:rPr>
    </w:lvl>
    <w:lvl w:ilvl="8" w:tplc="04240005" w:tentative="1">
      <w:start w:val="1"/>
      <w:numFmt w:val="bullet"/>
      <w:lvlText w:val=""/>
      <w:lvlJc w:val="left"/>
      <w:pPr>
        <w:ind w:left="7208" w:hanging="360"/>
      </w:pPr>
      <w:rPr>
        <w:rFonts w:ascii="Wingdings" w:hAnsi="Wingdings" w:hint="default"/>
      </w:rPr>
    </w:lvl>
  </w:abstractNum>
  <w:abstractNum w:abstractNumId="18" w15:restartNumberingAfterBreak="0">
    <w:nsid w:val="7C34249A"/>
    <w:multiLevelType w:val="hybridMultilevel"/>
    <w:tmpl w:val="C8B8D4FC"/>
    <w:lvl w:ilvl="0" w:tplc="141A0005">
      <w:start w:val="1"/>
      <w:numFmt w:val="bullet"/>
      <w:lvlText w:val=""/>
      <w:lvlJc w:val="left"/>
      <w:pPr>
        <w:ind w:left="1448" w:hanging="360"/>
      </w:pPr>
      <w:rPr>
        <w:rFonts w:ascii="Wingdings" w:hAnsi="Wingdings" w:hint="default"/>
      </w:rPr>
    </w:lvl>
    <w:lvl w:ilvl="1" w:tplc="04240003">
      <w:start w:val="1"/>
      <w:numFmt w:val="bullet"/>
      <w:lvlText w:val="o"/>
      <w:lvlJc w:val="left"/>
      <w:pPr>
        <w:ind w:left="2168" w:hanging="360"/>
      </w:pPr>
      <w:rPr>
        <w:rFonts w:ascii="Courier New" w:hAnsi="Courier New" w:cs="Courier New" w:hint="default"/>
      </w:rPr>
    </w:lvl>
    <w:lvl w:ilvl="2" w:tplc="04240005" w:tentative="1">
      <w:start w:val="1"/>
      <w:numFmt w:val="bullet"/>
      <w:lvlText w:val=""/>
      <w:lvlJc w:val="left"/>
      <w:pPr>
        <w:ind w:left="2888" w:hanging="360"/>
      </w:pPr>
      <w:rPr>
        <w:rFonts w:ascii="Wingdings" w:hAnsi="Wingdings" w:hint="default"/>
      </w:rPr>
    </w:lvl>
    <w:lvl w:ilvl="3" w:tplc="04240001" w:tentative="1">
      <w:start w:val="1"/>
      <w:numFmt w:val="bullet"/>
      <w:lvlText w:val=""/>
      <w:lvlJc w:val="left"/>
      <w:pPr>
        <w:ind w:left="3608" w:hanging="360"/>
      </w:pPr>
      <w:rPr>
        <w:rFonts w:ascii="Symbol" w:hAnsi="Symbol" w:hint="default"/>
      </w:rPr>
    </w:lvl>
    <w:lvl w:ilvl="4" w:tplc="04240003" w:tentative="1">
      <w:start w:val="1"/>
      <w:numFmt w:val="bullet"/>
      <w:lvlText w:val="o"/>
      <w:lvlJc w:val="left"/>
      <w:pPr>
        <w:ind w:left="4328" w:hanging="360"/>
      </w:pPr>
      <w:rPr>
        <w:rFonts w:ascii="Courier New" w:hAnsi="Courier New" w:cs="Courier New" w:hint="default"/>
      </w:rPr>
    </w:lvl>
    <w:lvl w:ilvl="5" w:tplc="04240005" w:tentative="1">
      <w:start w:val="1"/>
      <w:numFmt w:val="bullet"/>
      <w:lvlText w:val=""/>
      <w:lvlJc w:val="left"/>
      <w:pPr>
        <w:ind w:left="5048" w:hanging="360"/>
      </w:pPr>
      <w:rPr>
        <w:rFonts w:ascii="Wingdings" w:hAnsi="Wingdings" w:hint="default"/>
      </w:rPr>
    </w:lvl>
    <w:lvl w:ilvl="6" w:tplc="04240001" w:tentative="1">
      <w:start w:val="1"/>
      <w:numFmt w:val="bullet"/>
      <w:lvlText w:val=""/>
      <w:lvlJc w:val="left"/>
      <w:pPr>
        <w:ind w:left="5768" w:hanging="360"/>
      </w:pPr>
      <w:rPr>
        <w:rFonts w:ascii="Symbol" w:hAnsi="Symbol" w:hint="default"/>
      </w:rPr>
    </w:lvl>
    <w:lvl w:ilvl="7" w:tplc="04240003" w:tentative="1">
      <w:start w:val="1"/>
      <w:numFmt w:val="bullet"/>
      <w:lvlText w:val="o"/>
      <w:lvlJc w:val="left"/>
      <w:pPr>
        <w:ind w:left="6488" w:hanging="360"/>
      </w:pPr>
      <w:rPr>
        <w:rFonts w:ascii="Courier New" w:hAnsi="Courier New" w:cs="Courier New" w:hint="default"/>
      </w:rPr>
    </w:lvl>
    <w:lvl w:ilvl="8" w:tplc="04240005" w:tentative="1">
      <w:start w:val="1"/>
      <w:numFmt w:val="bullet"/>
      <w:lvlText w:val=""/>
      <w:lvlJc w:val="left"/>
      <w:pPr>
        <w:ind w:left="7208" w:hanging="360"/>
      </w:pPr>
      <w:rPr>
        <w:rFonts w:ascii="Wingdings" w:hAnsi="Wingdings" w:hint="default"/>
      </w:rPr>
    </w:lvl>
  </w:abstractNum>
  <w:num w:numId="1">
    <w:abstractNumId w:val="16"/>
  </w:num>
  <w:num w:numId="2">
    <w:abstractNumId w:val="7"/>
  </w:num>
  <w:num w:numId="3">
    <w:abstractNumId w:val="11"/>
  </w:num>
  <w:num w:numId="4">
    <w:abstractNumId w:val="15"/>
  </w:num>
  <w:num w:numId="5">
    <w:abstractNumId w:val="8"/>
  </w:num>
  <w:num w:numId="6">
    <w:abstractNumId w:val="6"/>
  </w:num>
  <w:num w:numId="7">
    <w:abstractNumId w:val="12"/>
  </w:num>
  <w:num w:numId="8">
    <w:abstractNumId w:val="4"/>
  </w:num>
  <w:num w:numId="9">
    <w:abstractNumId w:val="3"/>
  </w:num>
  <w:num w:numId="10">
    <w:abstractNumId w:val="2"/>
  </w:num>
  <w:num w:numId="11">
    <w:abstractNumId w:val="13"/>
  </w:num>
  <w:num w:numId="12">
    <w:abstractNumId w:val="14"/>
  </w:num>
  <w:num w:numId="13">
    <w:abstractNumId w:val="1"/>
  </w:num>
  <w:num w:numId="14">
    <w:abstractNumId w:val="0"/>
  </w:num>
  <w:num w:numId="15">
    <w:abstractNumId w:val="5"/>
  </w:num>
  <w:num w:numId="16">
    <w:abstractNumId w:val="18"/>
  </w:num>
  <w:num w:numId="17">
    <w:abstractNumId w:val="17"/>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E1"/>
    <w:rsid w:val="00004556"/>
    <w:rsid w:val="000246E6"/>
    <w:rsid w:val="000641C4"/>
    <w:rsid w:val="000733A3"/>
    <w:rsid w:val="00081A06"/>
    <w:rsid w:val="00084E05"/>
    <w:rsid w:val="000B5AE5"/>
    <w:rsid w:val="000D54AE"/>
    <w:rsid w:val="000F47DC"/>
    <w:rsid w:val="0010106C"/>
    <w:rsid w:val="001507C8"/>
    <w:rsid w:val="001A04ED"/>
    <w:rsid w:val="001A6D58"/>
    <w:rsid w:val="001C32A9"/>
    <w:rsid w:val="00202614"/>
    <w:rsid w:val="00231C2E"/>
    <w:rsid w:val="00255D59"/>
    <w:rsid w:val="00280870"/>
    <w:rsid w:val="002D2FCE"/>
    <w:rsid w:val="00303D70"/>
    <w:rsid w:val="0034238D"/>
    <w:rsid w:val="003E2DE1"/>
    <w:rsid w:val="003F3290"/>
    <w:rsid w:val="003F3B83"/>
    <w:rsid w:val="00426E82"/>
    <w:rsid w:val="0044118B"/>
    <w:rsid w:val="00472ACC"/>
    <w:rsid w:val="004A6709"/>
    <w:rsid w:val="004E12F1"/>
    <w:rsid w:val="00503E8D"/>
    <w:rsid w:val="00532FC2"/>
    <w:rsid w:val="00534F5E"/>
    <w:rsid w:val="00542AA9"/>
    <w:rsid w:val="006329EF"/>
    <w:rsid w:val="00644CCB"/>
    <w:rsid w:val="0065585E"/>
    <w:rsid w:val="006D1864"/>
    <w:rsid w:val="0071772D"/>
    <w:rsid w:val="0073194A"/>
    <w:rsid w:val="00794187"/>
    <w:rsid w:val="007E58D2"/>
    <w:rsid w:val="00836B58"/>
    <w:rsid w:val="008458BA"/>
    <w:rsid w:val="00861669"/>
    <w:rsid w:val="00865271"/>
    <w:rsid w:val="00870C3A"/>
    <w:rsid w:val="008764F7"/>
    <w:rsid w:val="008B21A6"/>
    <w:rsid w:val="008B5615"/>
    <w:rsid w:val="00900BFF"/>
    <w:rsid w:val="009234E6"/>
    <w:rsid w:val="009271E4"/>
    <w:rsid w:val="009458AB"/>
    <w:rsid w:val="00966F87"/>
    <w:rsid w:val="009B3435"/>
    <w:rsid w:val="009C2DE4"/>
    <w:rsid w:val="009E4FE1"/>
    <w:rsid w:val="00A17356"/>
    <w:rsid w:val="00A25C4E"/>
    <w:rsid w:val="00A9788E"/>
    <w:rsid w:val="00AB2A36"/>
    <w:rsid w:val="00AB2EA4"/>
    <w:rsid w:val="00AD5527"/>
    <w:rsid w:val="00AF35D1"/>
    <w:rsid w:val="00B21CC4"/>
    <w:rsid w:val="00B2275A"/>
    <w:rsid w:val="00B92132"/>
    <w:rsid w:val="00B969C6"/>
    <w:rsid w:val="00BA7830"/>
    <w:rsid w:val="00BC6CD4"/>
    <w:rsid w:val="00C014B8"/>
    <w:rsid w:val="00C148B1"/>
    <w:rsid w:val="00C16500"/>
    <w:rsid w:val="00C20B49"/>
    <w:rsid w:val="00C223A2"/>
    <w:rsid w:val="00C4615F"/>
    <w:rsid w:val="00C93C43"/>
    <w:rsid w:val="00CD3BDD"/>
    <w:rsid w:val="00D062FF"/>
    <w:rsid w:val="00D13236"/>
    <w:rsid w:val="00D26EFD"/>
    <w:rsid w:val="00D353D5"/>
    <w:rsid w:val="00D35AA5"/>
    <w:rsid w:val="00D41ECB"/>
    <w:rsid w:val="00D43FFE"/>
    <w:rsid w:val="00D87912"/>
    <w:rsid w:val="00DB5A7B"/>
    <w:rsid w:val="00DD1537"/>
    <w:rsid w:val="00DE1BD6"/>
    <w:rsid w:val="00E12CBF"/>
    <w:rsid w:val="00E63A05"/>
    <w:rsid w:val="00E640E1"/>
    <w:rsid w:val="00E722FD"/>
    <w:rsid w:val="00EC29E1"/>
    <w:rsid w:val="00EF363C"/>
    <w:rsid w:val="00F0401E"/>
    <w:rsid w:val="00F43DFE"/>
    <w:rsid w:val="00F6695D"/>
    <w:rsid w:val="00F77C50"/>
    <w:rsid w:val="00F96F74"/>
    <w:rsid w:val="00FB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1A6F0"/>
  <w15:chartTrackingRefBased/>
  <w15:docId w15:val="{18A0A09B-4121-470B-B151-79534787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75A"/>
    <w:rPr>
      <w:noProof/>
      <w:lang w:val="hr-BA"/>
    </w:rPr>
  </w:style>
  <w:style w:type="paragraph" w:styleId="Heading1">
    <w:name w:val="heading 1"/>
    <w:basedOn w:val="Normal"/>
    <w:next w:val="Normal"/>
    <w:link w:val="Heading1Char"/>
    <w:qFormat/>
    <w:rsid w:val="00B21CC4"/>
    <w:pPr>
      <w:keepNext/>
      <w:spacing w:after="0" w:line="240" w:lineRule="auto"/>
      <w:jc w:val="center"/>
      <w:outlineLvl w:val="0"/>
    </w:pPr>
    <w:rPr>
      <w:rFonts w:ascii="Futura Lt BT" w:eastAsia="Times New Roman" w:hAnsi="Futura Lt BT" w:cs="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2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9E1"/>
  </w:style>
  <w:style w:type="paragraph" w:styleId="Footer">
    <w:name w:val="footer"/>
    <w:basedOn w:val="Normal"/>
    <w:link w:val="FooterChar"/>
    <w:uiPriority w:val="99"/>
    <w:unhideWhenUsed/>
    <w:rsid w:val="00EC2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9E1"/>
  </w:style>
  <w:style w:type="character" w:styleId="PageNumber">
    <w:name w:val="page number"/>
    <w:basedOn w:val="DefaultParagraphFont"/>
    <w:uiPriority w:val="99"/>
    <w:semiHidden/>
    <w:unhideWhenUsed/>
    <w:rsid w:val="00EC29E1"/>
  </w:style>
  <w:style w:type="character" w:customStyle="1" w:styleId="Heading1Char">
    <w:name w:val="Heading 1 Char"/>
    <w:basedOn w:val="DefaultParagraphFont"/>
    <w:link w:val="Heading1"/>
    <w:rsid w:val="00B21CC4"/>
    <w:rPr>
      <w:rFonts w:ascii="Futura Lt BT" w:eastAsia="Times New Roman" w:hAnsi="Futura Lt BT" w:cs="Times New Roman"/>
      <w:b/>
      <w:bCs/>
      <w:sz w:val="20"/>
      <w:szCs w:val="24"/>
      <w:lang w:val="en-GB"/>
    </w:rPr>
  </w:style>
  <w:style w:type="paragraph" w:styleId="ListParagraph">
    <w:name w:val="List Paragraph"/>
    <w:aliases w:val="Resume Title,Citation List,Lettre d'introduction,List Paragraph1,1st level - Bullet List Paragraph"/>
    <w:basedOn w:val="Normal"/>
    <w:link w:val="ListParagraphChar"/>
    <w:uiPriority w:val="34"/>
    <w:qFormat/>
    <w:rsid w:val="00B21CC4"/>
    <w:pPr>
      <w:spacing w:after="0" w:line="240" w:lineRule="auto"/>
      <w:ind w:left="720"/>
      <w:contextualSpacing/>
    </w:pPr>
    <w:rPr>
      <w:rFonts w:ascii="Times New Roman" w:eastAsia="Times New Roman" w:hAnsi="Times New Roman" w:cs="Times New Roman"/>
      <w:sz w:val="24"/>
      <w:szCs w:val="24"/>
      <w:lang w:val="en-GB"/>
    </w:rPr>
  </w:style>
  <w:style w:type="table" w:styleId="TableGrid">
    <w:name w:val="Table Grid"/>
    <w:basedOn w:val="TableNormal"/>
    <w:uiPriority w:val="39"/>
    <w:rsid w:val="00B2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6F74"/>
    <w:pPr>
      <w:spacing w:after="0" w:line="240" w:lineRule="auto"/>
    </w:pPr>
  </w:style>
  <w:style w:type="paragraph" w:styleId="Revision">
    <w:name w:val="Revision"/>
    <w:hidden/>
    <w:uiPriority w:val="99"/>
    <w:semiHidden/>
    <w:rsid w:val="004A6709"/>
    <w:pPr>
      <w:spacing w:after="0" w:line="240" w:lineRule="auto"/>
    </w:pPr>
  </w:style>
  <w:style w:type="paragraph" w:styleId="BalloonText">
    <w:name w:val="Balloon Text"/>
    <w:basedOn w:val="Normal"/>
    <w:link w:val="BalloonTextChar"/>
    <w:uiPriority w:val="99"/>
    <w:semiHidden/>
    <w:unhideWhenUsed/>
    <w:rsid w:val="00DE1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BD6"/>
    <w:rPr>
      <w:rFonts w:ascii="Segoe UI" w:hAnsi="Segoe UI" w:cs="Segoe UI"/>
      <w:sz w:val="18"/>
      <w:szCs w:val="18"/>
    </w:rPr>
  </w:style>
  <w:style w:type="paragraph" w:customStyle="1" w:styleId="Default">
    <w:name w:val="Default"/>
    <w:rsid w:val="00503E8D"/>
    <w:pPr>
      <w:autoSpaceDE w:val="0"/>
      <w:autoSpaceDN w:val="0"/>
      <w:adjustRightInd w:val="0"/>
      <w:spacing w:after="0" w:line="240" w:lineRule="auto"/>
    </w:pPr>
    <w:rPr>
      <w:rFonts w:ascii="Times New Roman" w:hAnsi="Times New Roman" w:cs="Times New Roman"/>
      <w:color w:val="000000"/>
      <w:sz w:val="24"/>
      <w:szCs w:val="24"/>
      <w:lang w:val="sl-SI"/>
    </w:rPr>
  </w:style>
  <w:style w:type="character" w:customStyle="1" w:styleId="ListParagraphChar">
    <w:name w:val="List Paragraph Char"/>
    <w:aliases w:val="Resume Title Char,Citation List Char,Lettre d'introduction Char,List Paragraph1 Char,1st level - Bullet List Paragraph Char"/>
    <w:basedOn w:val="DefaultParagraphFont"/>
    <w:link w:val="ListParagraph"/>
    <w:uiPriority w:val="34"/>
    <w:locked/>
    <w:rsid w:val="00503E8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397288">
      <w:bodyDiv w:val="1"/>
      <w:marLeft w:val="0"/>
      <w:marRight w:val="0"/>
      <w:marTop w:val="0"/>
      <w:marBottom w:val="0"/>
      <w:divBdr>
        <w:top w:val="none" w:sz="0" w:space="0" w:color="auto"/>
        <w:left w:val="none" w:sz="0" w:space="0" w:color="auto"/>
        <w:bottom w:val="none" w:sz="0" w:space="0" w:color="auto"/>
        <w:right w:val="none" w:sz="0" w:space="0" w:color="auto"/>
      </w:divBdr>
      <w:divsChild>
        <w:div w:id="404570589">
          <w:marLeft w:val="0"/>
          <w:marRight w:val="0"/>
          <w:marTop w:val="0"/>
          <w:marBottom w:val="0"/>
          <w:divBdr>
            <w:top w:val="none" w:sz="0" w:space="0" w:color="auto"/>
            <w:left w:val="none" w:sz="0" w:space="0" w:color="auto"/>
            <w:bottom w:val="none" w:sz="0" w:space="0" w:color="auto"/>
            <w:right w:val="none" w:sz="0" w:space="0" w:color="auto"/>
          </w:divBdr>
          <w:divsChild>
            <w:div w:id="1013075323">
              <w:marLeft w:val="0"/>
              <w:marRight w:val="0"/>
              <w:marTop w:val="0"/>
              <w:marBottom w:val="0"/>
              <w:divBdr>
                <w:top w:val="none" w:sz="0" w:space="0" w:color="auto"/>
                <w:left w:val="none" w:sz="0" w:space="0" w:color="auto"/>
                <w:bottom w:val="none" w:sz="0" w:space="0" w:color="auto"/>
                <w:right w:val="none" w:sz="0" w:space="0" w:color="auto"/>
              </w:divBdr>
              <w:divsChild>
                <w:div w:id="1574927407">
                  <w:marLeft w:val="0"/>
                  <w:marRight w:val="0"/>
                  <w:marTop w:val="0"/>
                  <w:marBottom w:val="0"/>
                  <w:divBdr>
                    <w:top w:val="none" w:sz="0" w:space="0" w:color="auto"/>
                    <w:left w:val="none" w:sz="0" w:space="0" w:color="auto"/>
                    <w:bottom w:val="none" w:sz="0" w:space="0" w:color="auto"/>
                    <w:right w:val="none" w:sz="0" w:space="0" w:color="auto"/>
                  </w:divBdr>
                  <w:divsChild>
                    <w:div w:id="1523469703">
                      <w:marLeft w:val="0"/>
                      <w:marRight w:val="0"/>
                      <w:marTop w:val="0"/>
                      <w:marBottom w:val="0"/>
                      <w:divBdr>
                        <w:top w:val="none" w:sz="0" w:space="0" w:color="auto"/>
                        <w:left w:val="none" w:sz="0" w:space="0" w:color="auto"/>
                        <w:bottom w:val="none" w:sz="0" w:space="0" w:color="auto"/>
                        <w:right w:val="none" w:sz="0" w:space="0" w:color="auto"/>
                      </w:divBdr>
                      <w:divsChild>
                        <w:div w:id="73478753">
                          <w:marLeft w:val="0"/>
                          <w:marRight w:val="0"/>
                          <w:marTop w:val="0"/>
                          <w:marBottom w:val="0"/>
                          <w:divBdr>
                            <w:top w:val="none" w:sz="0" w:space="0" w:color="auto"/>
                            <w:left w:val="none" w:sz="0" w:space="0" w:color="auto"/>
                            <w:bottom w:val="none" w:sz="0" w:space="0" w:color="auto"/>
                            <w:right w:val="none" w:sz="0" w:space="0" w:color="auto"/>
                          </w:divBdr>
                          <w:divsChild>
                            <w:div w:id="374502171">
                              <w:marLeft w:val="0"/>
                              <w:marRight w:val="0"/>
                              <w:marTop w:val="0"/>
                              <w:marBottom w:val="0"/>
                              <w:divBdr>
                                <w:top w:val="none" w:sz="0" w:space="0" w:color="auto"/>
                                <w:left w:val="none" w:sz="0" w:space="0" w:color="auto"/>
                                <w:bottom w:val="none" w:sz="0" w:space="0" w:color="auto"/>
                                <w:right w:val="none" w:sz="0" w:space="0" w:color="auto"/>
                              </w:divBdr>
                              <w:divsChild>
                                <w:div w:id="315493194">
                                  <w:marLeft w:val="0"/>
                                  <w:marRight w:val="0"/>
                                  <w:marTop w:val="0"/>
                                  <w:marBottom w:val="0"/>
                                  <w:divBdr>
                                    <w:top w:val="none" w:sz="0" w:space="0" w:color="auto"/>
                                    <w:left w:val="none" w:sz="0" w:space="0" w:color="auto"/>
                                    <w:bottom w:val="none" w:sz="0" w:space="0" w:color="auto"/>
                                    <w:right w:val="none" w:sz="0" w:space="0" w:color="auto"/>
                                  </w:divBdr>
                                  <w:divsChild>
                                    <w:div w:id="1266961691">
                                      <w:marLeft w:val="0"/>
                                      <w:marRight w:val="0"/>
                                      <w:marTop w:val="0"/>
                                      <w:marBottom w:val="0"/>
                                      <w:divBdr>
                                        <w:top w:val="none" w:sz="0" w:space="0" w:color="auto"/>
                                        <w:left w:val="none" w:sz="0" w:space="0" w:color="auto"/>
                                        <w:bottom w:val="none" w:sz="0" w:space="0" w:color="auto"/>
                                        <w:right w:val="none" w:sz="0" w:space="0" w:color="auto"/>
                                      </w:divBdr>
                                      <w:divsChild>
                                        <w:div w:id="1614899506">
                                          <w:marLeft w:val="0"/>
                                          <w:marRight w:val="0"/>
                                          <w:marTop w:val="0"/>
                                          <w:marBottom w:val="0"/>
                                          <w:divBdr>
                                            <w:top w:val="none" w:sz="0" w:space="0" w:color="auto"/>
                                            <w:left w:val="none" w:sz="0" w:space="0" w:color="auto"/>
                                            <w:bottom w:val="none" w:sz="0" w:space="0" w:color="auto"/>
                                            <w:right w:val="none" w:sz="0" w:space="0" w:color="auto"/>
                                          </w:divBdr>
                                          <w:divsChild>
                                            <w:div w:id="1638804202">
                                              <w:marLeft w:val="0"/>
                                              <w:marRight w:val="0"/>
                                              <w:marTop w:val="0"/>
                                              <w:marBottom w:val="0"/>
                                              <w:divBdr>
                                                <w:top w:val="none" w:sz="0" w:space="0" w:color="auto"/>
                                                <w:left w:val="none" w:sz="0" w:space="0" w:color="auto"/>
                                                <w:bottom w:val="none" w:sz="0" w:space="0" w:color="auto"/>
                                                <w:right w:val="none" w:sz="0" w:space="0" w:color="auto"/>
                                              </w:divBdr>
                                              <w:divsChild>
                                                <w:div w:id="641354253">
                                                  <w:marLeft w:val="0"/>
                                                  <w:marRight w:val="0"/>
                                                  <w:marTop w:val="0"/>
                                                  <w:marBottom w:val="0"/>
                                                  <w:divBdr>
                                                    <w:top w:val="none" w:sz="0" w:space="0" w:color="auto"/>
                                                    <w:left w:val="none" w:sz="0" w:space="0" w:color="auto"/>
                                                    <w:bottom w:val="none" w:sz="0" w:space="0" w:color="auto"/>
                                                    <w:right w:val="none" w:sz="0" w:space="0" w:color="auto"/>
                                                  </w:divBdr>
                                                  <w:divsChild>
                                                    <w:div w:id="694505972">
                                                      <w:marLeft w:val="0"/>
                                                      <w:marRight w:val="0"/>
                                                      <w:marTop w:val="0"/>
                                                      <w:marBottom w:val="0"/>
                                                      <w:divBdr>
                                                        <w:top w:val="none" w:sz="0" w:space="0" w:color="auto"/>
                                                        <w:left w:val="none" w:sz="0" w:space="0" w:color="auto"/>
                                                        <w:bottom w:val="none" w:sz="0" w:space="0" w:color="auto"/>
                                                        <w:right w:val="none" w:sz="0" w:space="0" w:color="auto"/>
                                                      </w:divBdr>
                                                      <w:divsChild>
                                                        <w:div w:id="1679311901">
                                                          <w:marLeft w:val="0"/>
                                                          <w:marRight w:val="0"/>
                                                          <w:marTop w:val="0"/>
                                                          <w:marBottom w:val="0"/>
                                                          <w:divBdr>
                                                            <w:top w:val="none" w:sz="0" w:space="0" w:color="auto"/>
                                                            <w:left w:val="none" w:sz="0" w:space="0" w:color="auto"/>
                                                            <w:bottom w:val="none" w:sz="0" w:space="0" w:color="auto"/>
                                                            <w:right w:val="none" w:sz="0" w:space="0" w:color="auto"/>
                                                          </w:divBdr>
                                                          <w:divsChild>
                                                            <w:div w:id="577904795">
                                                              <w:marLeft w:val="0"/>
                                                              <w:marRight w:val="0"/>
                                                              <w:marTop w:val="0"/>
                                                              <w:marBottom w:val="0"/>
                                                              <w:divBdr>
                                                                <w:top w:val="none" w:sz="0" w:space="0" w:color="auto"/>
                                                                <w:left w:val="none" w:sz="0" w:space="0" w:color="auto"/>
                                                                <w:bottom w:val="none" w:sz="0" w:space="0" w:color="auto"/>
                                                                <w:right w:val="none" w:sz="0" w:space="0" w:color="auto"/>
                                                              </w:divBdr>
                                                              <w:divsChild>
                                                                <w:div w:id="7403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3E312-79D9-4763-95CD-1B3710137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Beslic</dc:creator>
  <cp:keywords/>
  <dc:description/>
  <cp:lastModifiedBy>Adina Salkanovic</cp:lastModifiedBy>
  <cp:revision>10</cp:revision>
  <cp:lastPrinted>2020-01-15T11:17:00Z</cp:lastPrinted>
  <dcterms:created xsi:type="dcterms:W3CDTF">2020-11-13T12:38:00Z</dcterms:created>
  <dcterms:modified xsi:type="dcterms:W3CDTF">2021-03-22T07:04:00Z</dcterms:modified>
</cp:coreProperties>
</file>